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84" w:rsidRPr="00394984" w:rsidRDefault="00096D6E" w:rsidP="00B03F51">
      <w:pPr>
        <w:widowControl/>
        <w:shd w:val="clear" w:color="auto" w:fill="FFFFFF"/>
        <w:spacing w:afterLines="100" w:line="470" w:lineRule="atLeast"/>
        <w:jc w:val="center"/>
        <w:rPr>
          <w:rFonts w:ascii="仿宋_GB2312" w:eastAsia="仿宋_GB2312" w:hAnsi="微软雅黑" w:cs="宋体"/>
          <w:b/>
          <w:color w:val="333333"/>
          <w:kern w:val="0"/>
          <w:sz w:val="32"/>
          <w:szCs w:val="28"/>
        </w:rPr>
      </w:pPr>
      <w:r>
        <w:rPr>
          <w:rFonts w:ascii="仿宋_GB2312" w:eastAsia="仿宋_GB2312" w:hAnsi="微软雅黑" w:cs="宋体" w:hint="eastAsia"/>
          <w:b/>
          <w:color w:val="333333"/>
          <w:kern w:val="0"/>
          <w:sz w:val="32"/>
          <w:szCs w:val="28"/>
        </w:rPr>
        <w:t>化学化工</w:t>
      </w:r>
      <w:r w:rsidR="00394984" w:rsidRPr="00394984">
        <w:rPr>
          <w:rFonts w:ascii="仿宋_GB2312" w:eastAsia="仿宋_GB2312" w:hAnsi="微软雅黑" w:cs="宋体" w:hint="eastAsia"/>
          <w:b/>
          <w:color w:val="333333"/>
          <w:kern w:val="0"/>
          <w:sz w:val="32"/>
          <w:szCs w:val="28"/>
        </w:rPr>
        <w:t>学院国家奖学金评定细则</w:t>
      </w:r>
    </w:p>
    <w:p w:rsidR="00B03F51" w:rsidRDefault="00D01505" w:rsidP="00B03F51">
      <w:pPr>
        <w:widowControl/>
        <w:shd w:val="clear" w:color="auto" w:fill="FFFFFF"/>
        <w:spacing w:line="470" w:lineRule="atLeast"/>
        <w:ind w:firstLine="560"/>
        <w:jc w:val="left"/>
        <w:rPr>
          <w:rFonts w:ascii="仿宋_GB2312" w:eastAsia="仿宋_GB2312" w:hAnsi="微软雅黑" w:cs="宋体" w:hint="eastAsia"/>
          <w:color w:val="333333"/>
          <w:kern w:val="0"/>
          <w:sz w:val="28"/>
          <w:szCs w:val="28"/>
        </w:rPr>
      </w:pPr>
      <w:r w:rsidRPr="00C937AA">
        <w:rPr>
          <w:rFonts w:ascii="仿宋_GB2312" w:eastAsia="仿宋_GB2312" w:hAnsi="微软雅黑" w:cs="宋体" w:hint="eastAsia"/>
          <w:color w:val="333333"/>
          <w:kern w:val="0"/>
          <w:sz w:val="28"/>
          <w:szCs w:val="28"/>
        </w:rPr>
        <w:t>根据《普通本科高校、高等职业学校国家奖学金管理暂行办法》（财教[2007]90号）</w:t>
      </w:r>
      <w:r w:rsidR="000E4A20">
        <w:rPr>
          <w:rFonts w:ascii="仿宋_GB2312" w:eastAsia="仿宋_GB2312" w:hAnsi="微软雅黑" w:cs="宋体" w:hint="eastAsia"/>
          <w:color w:val="333333"/>
          <w:kern w:val="0"/>
          <w:sz w:val="28"/>
          <w:szCs w:val="28"/>
        </w:rPr>
        <w:t>、《江苏理工学院学生奖励办法》（苏理工学</w:t>
      </w:r>
      <w:r w:rsidR="000E4A20" w:rsidRPr="00C937AA">
        <w:rPr>
          <w:rFonts w:ascii="仿宋_GB2312" w:eastAsia="仿宋_GB2312" w:hAnsi="微软雅黑" w:cs="宋体" w:hint="eastAsia"/>
          <w:color w:val="333333"/>
          <w:kern w:val="0"/>
          <w:sz w:val="28"/>
          <w:szCs w:val="28"/>
        </w:rPr>
        <w:t>[2</w:t>
      </w:r>
      <w:r w:rsidR="000E4A20">
        <w:rPr>
          <w:rFonts w:ascii="仿宋_GB2312" w:eastAsia="仿宋_GB2312" w:hAnsi="微软雅黑" w:cs="宋体" w:hint="eastAsia"/>
          <w:color w:val="333333"/>
          <w:kern w:val="0"/>
          <w:sz w:val="28"/>
          <w:szCs w:val="28"/>
        </w:rPr>
        <w:t>013</w:t>
      </w:r>
      <w:r w:rsidR="000E4A20" w:rsidRPr="00C937AA">
        <w:rPr>
          <w:rFonts w:ascii="仿宋_GB2312" w:eastAsia="仿宋_GB2312" w:hAnsi="微软雅黑" w:cs="宋体" w:hint="eastAsia"/>
          <w:color w:val="333333"/>
          <w:kern w:val="0"/>
          <w:sz w:val="28"/>
          <w:szCs w:val="28"/>
        </w:rPr>
        <w:t>]</w:t>
      </w:r>
      <w:r w:rsidR="000E4A20">
        <w:rPr>
          <w:rFonts w:ascii="仿宋_GB2312" w:eastAsia="仿宋_GB2312" w:hAnsi="微软雅黑" w:cs="宋体" w:hint="eastAsia"/>
          <w:color w:val="333333"/>
          <w:kern w:val="0"/>
          <w:sz w:val="28"/>
          <w:szCs w:val="28"/>
        </w:rPr>
        <w:t>183号）和</w:t>
      </w:r>
      <w:r w:rsidR="000E4A20" w:rsidRPr="003C1287">
        <w:rPr>
          <w:rFonts w:ascii="仿宋_GB2312" w:eastAsia="仿宋_GB2312" w:hAnsi="微软雅黑" w:hint="eastAsia"/>
          <w:bCs/>
          <w:color w:val="333333"/>
          <w:sz w:val="28"/>
          <w:szCs w:val="28"/>
        </w:rPr>
        <w:t>《江苏理工学院</w:t>
      </w:r>
      <w:r w:rsidR="000E4A20">
        <w:rPr>
          <w:rFonts w:ascii="仿宋_GB2312" w:eastAsia="仿宋_GB2312" w:hAnsi="微软雅黑" w:hint="eastAsia"/>
          <w:bCs/>
          <w:color w:val="333333"/>
          <w:sz w:val="28"/>
          <w:szCs w:val="28"/>
        </w:rPr>
        <w:t>学生</w:t>
      </w:r>
      <w:r w:rsidR="000E4A20" w:rsidRPr="003C1287">
        <w:rPr>
          <w:rFonts w:ascii="仿宋_GB2312" w:eastAsia="仿宋_GB2312" w:hAnsi="微软雅黑" w:hint="eastAsia"/>
          <w:bCs/>
          <w:color w:val="333333"/>
          <w:sz w:val="28"/>
          <w:szCs w:val="28"/>
        </w:rPr>
        <w:t>综合</w:t>
      </w:r>
      <w:r w:rsidR="000E4A20">
        <w:rPr>
          <w:rFonts w:ascii="仿宋_GB2312" w:eastAsia="仿宋_GB2312" w:hAnsi="微软雅黑" w:hint="eastAsia"/>
          <w:bCs/>
          <w:color w:val="333333"/>
          <w:sz w:val="28"/>
          <w:szCs w:val="28"/>
        </w:rPr>
        <w:t>测评</w:t>
      </w:r>
      <w:r w:rsidR="000E4A20" w:rsidRPr="003C1287">
        <w:rPr>
          <w:rFonts w:ascii="仿宋_GB2312" w:eastAsia="仿宋_GB2312" w:hAnsi="微软雅黑" w:hint="eastAsia"/>
          <w:bCs/>
          <w:color w:val="333333"/>
          <w:sz w:val="28"/>
          <w:szCs w:val="28"/>
        </w:rPr>
        <w:t>办法》</w:t>
      </w:r>
      <w:r w:rsidR="000E4A20">
        <w:rPr>
          <w:rFonts w:ascii="仿宋_GB2312" w:eastAsia="仿宋_GB2312" w:hAnsi="微软雅黑" w:cs="宋体" w:hint="eastAsia"/>
          <w:color w:val="333333"/>
          <w:kern w:val="0"/>
          <w:sz w:val="28"/>
          <w:szCs w:val="28"/>
        </w:rPr>
        <w:t>（苏理工学</w:t>
      </w:r>
      <w:r w:rsidR="000E4A20" w:rsidRPr="00C937AA">
        <w:rPr>
          <w:rFonts w:ascii="仿宋_GB2312" w:eastAsia="仿宋_GB2312" w:hAnsi="微软雅黑" w:cs="宋体" w:hint="eastAsia"/>
          <w:color w:val="333333"/>
          <w:kern w:val="0"/>
          <w:sz w:val="28"/>
          <w:szCs w:val="28"/>
        </w:rPr>
        <w:t>[2</w:t>
      </w:r>
      <w:r w:rsidR="000E4A20">
        <w:rPr>
          <w:rFonts w:ascii="仿宋_GB2312" w:eastAsia="仿宋_GB2312" w:hAnsi="微软雅黑" w:cs="宋体" w:hint="eastAsia"/>
          <w:color w:val="333333"/>
          <w:kern w:val="0"/>
          <w:sz w:val="28"/>
          <w:szCs w:val="28"/>
        </w:rPr>
        <w:t>013</w:t>
      </w:r>
      <w:r w:rsidR="000E4A20" w:rsidRPr="00C937AA">
        <w:rPr>
          <w:rFonts w:ascii="仿宋_GB2312" w:eastAsia="仿宋_GB2312" w:hAnsi="微软雅黑" w:cs="宋体" w:hint="eastAsia"/>
          <w:color w:val="333333"/>
          <w:kern w:val="0"/>
          <w:sz w:val="28"/>
          <w:szCs w:val="28"/>
        </w:rPr>
        <w:t>]</w:t>
      </w:r>
      <w:r w:rsidR="000E4A20">
        <w:rPr>
          <w:rFonts w:ascii="仿宋_GB2312" w:eastAsia="仿宋_GB2312" w:hAnsi="微软雅黑" w:cs="宋体" w:hint="eastAsia"/>
          <w:color w:val="333333"/>
          <w:kern w:val="0"/>
          <w:sz w:val="28"/>
          <w:szCs w:val="28"/>
        </w:rPr>
        <w:t>183号），</w:t>
      </w:r>
      <w:r w:rsidRPr="00C937AA">
        <w:rPr>
          <w:rFonts w:ascii="仿宋_GB2312" w:eastAsia="仿宋_GB2312" w:hAnsi="微软雅黑" w:cs="宋体" w:hint="eastAsia"/>
          <w:color w:val="333333"/>
          <w:kern w:val="0"/>
          <w:sz w:val="28"/>
          <w:szCs w:val="28"/>
        </w:rPr>
        <w:t>现制定</w:t>
      </w:r>
      <w:r w:rsidR="00003A1A">
        <w:rPr>
          <w:rFonts w:ascii="仿宋_GB2312" w:eastAsia="仿宋_GB2312" w:hAnsi="微软雅黑" w:cs="宋体" w:hint="eastAsia"/>
          <w:color w:val="333333"/>
          <w:kern w:val="0"/>
          <w:sz w:val="28"/>
          <w:szCs w:val="28"/>
        </w:rPr>
        <w:t>化学</w:t>
      </w:r>
      <w:r w:rsidR="00003A1A">
        <w:rPr>
          <w:rFonts w:ascii="仿宋_GB2312" w:eastAsia="仿宋_GB2312" w:hAnsi="微软雅黑" w:cs="宋体"/>
          <w:color w:val="333333"/>
          <w:kern w:val="0"/>
          <w:sz w:val="28"/>
          <w:szCs w:val="28"/>
        </w:rPr>
        <w:t>化工</w:t>
      </w:r>
      <w:r w:rsidRPr="00C937AA">
        <w:rPr>
          <w:rFonts w:ascii="仿宋_GB2312" w:eastAsia="仿宋_GB2312" w:hAnsi="微软雅黑" w:cs="宋体" w:hint="eastAsia"/>
          <w:color w:val="333333"/>
          <w:kern w:val="0"/>
          <w:sz w:val="28"/>
          <w:szCs w:val="28"/>
        </w:rPr>
        <w:t>学院国家奖学金评定细则如下：</w:t>
      </w:r>
    </w:p>
    <w:p w:rsidR="00D01505" w:rsidRPr="00B03F51" w:rsidRDefault="00D01505" w:rsidP="00B03F51">
      <w:pPr>
        <w:widowControl/>
        <w:shd w:val="clear" w:color="auto" w:fill="FFFFFF"/>
        <w:spacing w:line="470" w:lineRule="atLeast"/>
        <w:ind w:firstLine="560"/>
        <w:jc w:val="left"/>
        <w:rPr>
          <w:rFonts w:ascii="仿宋_GB2312" w:eastAsia="仿宋_GB2312" w:hAnsi="微软雅黑" w:cs="宋体"/>
          <w:color w:val="333333"/>
          <w:kern w:val="0"/>
          <w:sz w:val="28"/>
          <w:szCs w:val="28"/>
        </w:rPr>
      </w:pPr>
      <w:r w:rsidRPr="00C937AA">
        <w:rPr>
          <w:rFonts w:ascii="仿宋_GB2312" w:eastAsia="仿宋_GB2312" w:hAnsi="微软雅黑" w:cs="宋体" w:hint="eastAsia"/>
          <w:b/>
          <w:bCs/>
          <w:color w:val="333333"/>
          <w:kern w:val="0"/>
          <w:sz w:val="28"/>
          <w:szCs w:val="28"/>
        </w:rPr>
        <w:t>一、评选对象与条件</w:t>
      </w:r>
    </w:p>
    <w:p w:rsidR="00003A1A" w:rsidRDefault="00003A1A" w:rsidP="006151B4">
      <w:pPr>
        <w:widowControl/>
        <w:shd w:val="clear" w:color="auto" w:fill="FFFFFF"/>
        <w:spacing w:line="520" w:lineRule="atLeast"/>
        <w:ind w:firstLine="560"/>
        <w:jc w:val="left"/>
        <w:rPr>
          <w:rFonts w:ascii="仿宋_GB2312" w:eastAsia="仿宋_GB2312" w:hAnsi="微软雅黑"/>
          <w:color w:val="333333"/>
          <w:sz w:val="28"/>
          <w:szCs w:val="28"/>
        </w:rPr>
      </w:pPr>
      <w:r>
        <w:rPr>
          <w:rFonts w:ascii="仿宋_GB2312" w:eastAsia="仿宋_GB2312" w:hAnsi="微软雅黑" w:hint="eastAsia"/>
          <w:color w:val="333333"/>
          <w:sz w:val="28"/>
          <w:szCs w:val="28"/>
        </w:rPr>
        <w:t>1.</w:t>
      </w:r>
      <w:r w:rsidR="001600DF">
        <w:rPr>
          <w:rFonts w:ascii="仿宋_GB2312" w:eastAsia="仿宋_GB2312" w:hAnsi="微软雅黑" w:hint="eastAsia"/>
          <w:color w:val="333333"/>
          <w:sz w:val="28"/>
          <w:szCs w:val="28"/>
        </w:rPr>
        <w:t>学生评</w:t>
      </w:r>
      <w:r w:rsidR="001600DF" w:rsidRPr="001600DF">
        <w:rPr>
          <w:rFonts w:ascii="仿宋_GB2312" w:eastAsia="仿宋_GB2312" w:hAnsi="微软雅黑" w:hint="eastAsia"/>
          <w:color w:val="333333"/>
          <w:sz w:val="28"/>
          <w:szCs w:val="28"/>
        </w:rPr>
        <w:t>选</w:t>
      </w:r>
      <w:r w:rsidR="001600DF" w:rsidRPr="000E4A20">
        <w:rPr>
          <w:rFonts w:ascii="仿宋_GB2312" w:eastAsia="仿宋_GB2312" w:hAnsi="微软雅黑" w:hint="eastAsia"/>
          <w:color w:val="333333"/>
          <w:sz w:val="28"/>
          <w:szCs w:val="28"/>
        </w:rPr>
        <w:t>当学年学习成绩在班级排名前10%（含10%，下同），综合考评成绩排名在班级前10%</w:t>
      </w:r>
      <w:r w:rsidR="0080074D" w:rsidRPr="000E4A20">
        <w:rPr>
          <w:rFonts w:ascii="仿宋_GB2312" w:eastAsia="仿宋_GB2312" w:hAnsi="微软雅黑" w:hint="eastAsia"/>
          <w:color w:val="333333"/>
          <w:sz w:val="28"/>
          <w:szCs w:val="28"/>
        </w:rPr>
        <w:t>；</w:t>
      </w:r>
    </w:p>
    <w:p w:rsidR="00003A1A" w:rsidRDefault="00003A1A" w:rsidP="006151B4">
      <w:pPr>
        <w:widowControl/>
        <w:shd w:val="clear" w:color="auto" w:fill="FFFFFF"/>
        <w:spacing w:line="520" w:lineRule="atLeast"/>
        <w:ind w:firstLine="560"/>
        <w:jc w:val="left"/>
        <w:rPr>
          <w:rFonts w:ascii="仿宋_GB2312" w:eastAsia="仿宋_GB2312" w:hAnsi="微软雅黑"/>
          <w:color w:val="333333"/>
          <w:sz w:val="28"/>
          <w:szCs w:val="28"/>
        </w:rPr>
      </w:pPr>
      <w:r>
        <w:rPr>
          <w:rFonts w:ascii="仿宋_GB2312" w:eastAsia="仿宋_GB2312" w:hAnsi="微软雅黑" w:hint="eastAsia"/>
          <w:color w:val="333333"/>
          <w:sz w:val="28"/>
          <w:szCs w:val="28"/>
        </w:rPr>
        <w:t>2.</w:t>
      </w:r>
      <w:r w:rsidR="0080074D" w:rsidRPr="000E4A20">
        <w:rPr>
          <w:rFonts w:ascii="仿宋_GB2312" w:eastAsia="仿宋_GB2312" w:hAnsi="微软雅黑" w:hint="eastAsia"/>
          <w:color w:val="333333"/>
          <w:sz w:val="28"/>
          <w:szCs w:val="28"/>
        </w:rPr>
        <w:t>获得过校优秀学生一等奖学金；</w:t>
      </w:r>
    </w:p>
    <w:p w:rsidR="00B03F51" w:rsidRDefault="00003A1A" w:rsidP="00B03F51">
      <w:pPr>
        <w:widowControl/>
        <w:shd w:val="clear" w:color="auto" w:fill="FFFFFF"/>
        <w:spacing w:line="520" w:lineRule="atLeast"/>
        <w:ind w:firstLine="560"/>
        <w:jc w:val="left"/>
        <w:rPr>
          <w:rFonts w:ascii="仿宋_GB2312" w:eastAsia="仿宋_GB2312" w:hAnsi="微软雅黑" w:hint="eastAsia"/>
          <w:color w:val="333333"/>
          <w:sz w:val="28"/>
          <w:szCs w:val="28"/>
        </w:rPr>
      </w:pPr>
      <w:r>
        <w:rPr>
          <w:rFonts w:ascii="仿宋_GB2312" w:eastAsia="仿宋_GB2312" w:hAnsi="微软雅黑" w:hint="eastAsia"/>
          <w:color w:val="333333"/>
          <w:sz w:val="28"/>
          <w:szCs w:val="28"/>
        </w:rPr>
        <w:t>3.在社会</w:t>
      </w:r>
      <w:r>
        <w:rPr>
          <w:rFonts w:ascii="仿宋_GB2312" w:eastAsia="仿宋_GB2312" w:hAnsi="微软雅黑"/>
          <w:color w:val="333333"/>
          <w:sz w:val="28"/>
          <w:szCs w:val="28"/>
        </w:rPr>
        <w:t>实践</w:t>
      </w:r>
      <w:bookmarkStart w:id="0" w:name="_GoBack"/>
      <w:bookmarkEnd w:id="0"/>
      <w:r>
        <w:rPr>
          <w:rFonts w:ascii="仿宋_GB2312" w:eastAsia="仿宋_GB2312" w:hAnsi="微软雅黑"/>
          <w:color w:val="333333"/>
          <w:sz w:val="28"/>
          <w:szCs w:val="28"/>
        </w:rPr>
        <w:t>、创新能力、综合素质等方面特别突出，具体表现为获得过省级及以上与专业竞赛、实践等相关奖项</w:t>
      </w:r>
      <w:r w:rsidR="0080074D" w:rsidRPr="000E4A20">
        <w:rPr>
          <w:rFonts w:ascii="仿宋_GB2312" w:eastAsia="仿宋_GB2312" w:hAnsi="微软雅黑" w:hint="eastAsia"/>
          <w:color w:val="333333"/>
          <w:sz w:val="28"/>
          <w:szCs w:val="28"/>
        </w:rPr>
        <w:t>。</w:t>
      </w:r>
    </w:p>
    <w:p w:rsidR="00C07966" w:rsidRPr="00B03F51" w:rsidRDefault="00C07966" w:rsidP="00B03F51">
      <w:pPr>
        <w:widowControl/>
        <w:shd w:val="clear" w:color="auto" w:fill="FFFFFF"/>
        <w:spacing w:line="520" w:lineRule="atLeast"/>
        <w:ind w:firstLine="560"/>
        <w:jc w:val="left"/>
        <w:rPr>
          <w:rFonts w:ascii="微软雅黑" w:eastAsia="微软雅黑" w:hAnsi="微软雅黑" w:cs="宋体"/>
          <w:color w:val="333333"/>
          <w:kern w:val="0"/>
          <w:sz w:val="18"/>
          <w:szCs w:val="18"/>
        </w:rPr>
      </w:pPr>
      <w:r>
        <w:rPr>
          <w:rFonts w:ascii="仿宋_GB2312" w:eastAsia="仿宋_GB2312" w:hAnsi="微软雅黑" w:hint="eastAsia"/>
          <w:b/>
          <w:bCs/>
          <w:color w:val="333333"/>
          <w:sz w:val="28"/>
          <w:szCs w:val="28"/>
        </w:rPr>
        <w:t>二</w:t>
      </w:r>
      <w:r>
        <w:rPr>
          <w:rFonts w:ascii="仿宋_GB2312" w:eastAsia="仿宋_GB2312" w:hAnsi="微软雅黑"/>
          <w:b/>
          <w:bCs/>
          <w:color w:val="333333"/>
          <w:sz w:val="28"/>
          <w:szCs w:val="28"/>
        </w:rPr>
        <w:t>、不得参评国家奖学金的</w:t>
      </w:r>
      <w:r w:rsidRPr="00C937AA">
        <w:rPr>
          <w:rFonts w:ascii="仿宋_GB2312" w:eastAsia="仿宋_GB2312" w:hAnsi="微软雅黑" w:hint="eastAsia"/>
          <w:b/>
          <w:bCs/>
          <w:color w:val="333333"/>
          <w:sz w:val="28"/>
          <w:szCs w:val="28"/>
        </w:rPr>
        <w:t>条件</w:t>
      </w:r>
    </w:p>
    <w:p w:rsidR="006151B4" w:rsidRDefault="00C91165" w:rsidP="006151B4">
      <w:pPr>
        <w:pStyle w:val="a3"/>
        <w:spacing w:before="0" w:beforeAutospacing="0" w:after="0" w:afterAutospacing="0" w:line="520" w:lineRule="atLeast"/>
        <w:ind w:leftChars="267" w:left="841" w:hangingChars="100" w:hanging="280"/>
        <w:rPr>
          <w:rFonts w:ascii="仿宋_GB2312" w:eastAsia="仿宋_GB2312" w:hAnsi="微软雅黑"/>
          <w:color w:val="333333"/>
          <w:sz w:val="28"/>
          <w:szCs w:val="28"/>
        </w:rPr>
      </w:pPr>
      <w:r w:rsidRPr="000E4A20">
        <w:rPr>
          <w:rFonts w:ascii="仿宋_GB2312" w:eastAsia="仿宋_GB2312" w:hAnsi="微软雅黑" w:hint="eastAsia"/>
          <w:color w:val="333333"/>
          <w:sz w:val="28"/>
          <w:szCs w:val="28"/>
        </w:rPr>
        <w:t>1</w:t>
      </w:r>
      <w:r w:rsidR="000E4A20">
        <w:rPr>
          <w:rFonts w:ascii="仿宋_GB2312" w:eastAsia="仿宋_GB2312" w:hAnsi="微软雅黑" w:hint="eastAsia"/>
          <w:color w:val="333333"/>
          <w:sz w:val="28"/>
          <w:szCs w:val="28"/>
        </w:rPr>
        <w:t>.</w:t>
      </w:r>
      <w:r w:rsidR="004F2401" w:rsidRPr="000E4A20">
        <w:rPr>
          <w:rFonts w:ascii="仿宋_GB2312" w:eastAsia="仿宋_GB2312" w:hAnsi="微软雅黑" w:hint="eastAsia"/>
          <w:color w:val="333333"/>
          <w:sz w:val="28"/>
          <w:szCs w:val="28"/>
        </w:rPr>
        <w:t>评选当学年有不及格的课程；</w:t>
      </w:r>
    </w:p>
    <w:p w:rsidR="006151B4" w:rsidRDefault="00C91165" w:rsidP="006151B4">
      <w:pPr>
        <w:pStyle w:val="a3"/>
        <w:spacing w:before="0" w:beforeAutospacing="0" w:after="0" w:afterAutospacing="0" w:line="520" w:lineRule="atLeast"/>
        <w:ind w:leftChars="267" w:left="841" w:hangingChars="100" w:hanging="280"/>
        <w:rPr>
          <w:rFonts w:ascii="仿宋_GB2312" w:eastAsia="仿宋_GB2312" w:hAnsi="微软雅黑"/>
          <w:color w:val="333333"/>
          <w:sz w:val="28"/>
          <w:szCs w:val="28"/>
        </w:rPr>
      </w:pPr>
      <w:r w:rsidRPr="000E4A20">
        <w:rPr>
          <w:rFonts w:ascii="仿宋_GB2312" w:eastAsia="仿宋_GB2312" w:hAnsi="微软雅黑" w:hint="eastAsia"/>
          <w:color w:val="333333"/>
          <w:sz w:val="28"/>
          <w:szCs w:val="28"/>
        </w:rPr>
        <w:t>2</w:t>
      </w:r>
      <w:r w:rsidR="000E4A20">
        <w:rPr>
          <w:rFonts w:ascii="仿宋_GB2312" w:eastAsia="仿宋_GB2312" w:hAnsi="微软雅黑" w:hint="eastAsia"/>
          <w:color w:val="333333"/>
          <w:sz w:val="28"/>
          <w:szCs w:val="28"/>
        </w:rPr>
        <w:t>.</w:t>
      </w:r>
      <w:r w:rsidR="004F2401" w:rsidRPr="000E4A20">
        <w:rPr>
          <w:rFonts w:ascii="仿宋_GB2312" w:eastAsia="仿宋_GB2312" w:hAnsi="微软雅黑" w:hint="eastAsia"/>
          <w:color w:val="333333"/>
          <w:sz w:val="28"/>
          <w:szCs w:val="28"/>
        </w:rPr>
        <w:t>入学以来受到</w:t>
      </w:r>
      <w:r w:rsidR="000E4A20" w:rsidRPr="000E4A20">
        <w:rPr>
          <w:rFonts w:ascii="仿宋_GB2312" w:eastAsia="仿宋_GB2312" w:hAnsi="微软雅黑" w:hint="eastAsia"/>
          <w:color w:val="333333"/>
          <w:sz w:val="28"/>
          <w:szCs w:val="28"/>
        </w:rPr>
        <w:t>学校</w:t>
      </w:r>
      <w:r w:rsidR="004F2401" w:rsidRPr="000E4A20">
        <w:rPr>
          <w:rFonts w:ascii="仿宋_GB2312" w:eastAsia="仿宋_GB2312" w:hAnsi="微软雅黑" w:hint="eastAsia"/>
          <w:color w:val="333333"/>
          <w:sz w:val="28"/>
          <w:szCs w:val="28"/>
        </w:rPr>
        <w:t>纪律处分；</w:t>
      </w:r>
    </w:p>
    <w:p w:rsidR="006151B4" w:rsidRDefault="00C91165" w:rsidP="006151B4">
      <w:pPr>
        <w:pStyle w:val="a3"/>
        <w:spacing w:before="0" w:beforeAutospacing="0" w:after="0" w:afterAutospacing="0" w:line="520" w:lineRule="atLeast"/>
        <w:ind w:leftChars="267" w:left="841" w:hangingChars="100" w:hanging="280"/>
        <w:rPr>
          <w:rFonts w:ascii="仿宋_GB2312" w:eastAsia="仿宋_GB2312" w:hAnsi="微软雅黑"/>
          <w:color w:val="333333"/>
          <w:sz w:val="28"/>
          <w:szCs w:val="28"/>
        </w:rPr>
      </w:pPr>
      <w:r w:rsidRPr="000E4A20">
        <w:rPr>
          <w:rFonts w:ascii="仿宋_GB2312" w:eastAsia="仿宋_GB2312" w:hAnsi="微软雅黑" w:hint="eastAsia"/>
          <w:color w:val="333333"/>
          <w:sz w:val="28"/>
          <w:szCs w:val="28"/>
        </w:rPr>
        <w:t>3</w:t>
      </w:r>
      <w:r w:rsidR="000E4A20">
        <w:rPr>
          <w:rFonts w:ascii="仿宋_GB2312" w:eastAsia="仿宋_GB2312" w:hAnsi="微软雅黑" w:hint="eastAsia"/>
          <w:color w:val="333333"/>
          <w:sz w:val="28"/>
          <w:szCs w:val="28"/>
        </w:rPr>
        <w:t>.</w:t>
      </w:r>
      <w:r w:rsidR="004F2401" w:rsidRPr="000E4A20">
        <w:rPr>
          <w:rFonts w:ascii="仿宋_GB2312" w:eastAsia="仿宋_GB2312" w:hAnsi="微软雅黑" w:hint="eastAsia"/>
          <w:color w:val="333333"/>
          <w:sz w:val="28"/>
          <w:szCs w:val="28"/>
        </w:rPr>
        <w:t>评选当学年《学生体质健康标准》成绩</w:t>
      </w:r>
      <w:r w:rsidR="007708C8">
        <w:rPr>
          <w:rFonts w:ascii="仿宋_GB2312" w:eastAsia="仿宋_GB2312" w:hAnsi="微软雅黑" w:hint="eastAsia"/>
          <w:color w:val="333333"/>
          <w:sz w:val="28"/>
          <w:szCs w:val="28"/>
        </w:rPr>
        <w:t>良好</w:t>
      </w:r>
      <w:r w:rsidR="00C07966">
        <w:rPr>
          <w:rFonts w:ascii="仿宋_GB2312" w:eastAsia="仿宋_GB2312" w:hAnsi="微软雅黑" w:hint="eastAsia"/>
          <w:color w:val="333333"/>
          <w:sz w:val="28"/>
          <w:szCs w:val="28"/>
        </w:rPr>
        <w:t>（不含</w:t>
      </w:r>
      <w:r w:rsidR="00C07966">
        <w:rPr>
          <w:rFonts w:ascii="仿宋_GB2312" w:eastAsia="仿宋_GB2312" w:hAnsi="微软雅黑"/>
          <w:color w:val="333333"/>
          <w:sz w:val="28"/>
          <w:szCs w:val="28"/>
        </w:rPr>
        <w:t>良好</w:t>
      </w:r>
      <w:r w:rsidR="00C07966">
        <w:rPr>
          <w:rFonts w:ascii="仿宋_GB2312" w:eastAsia="仿宋_GB2312" w:hAnsi="微软雅黑" w:hint="eastAsia"/>
          <w:color w:val="333333"/>
          <w:sz w:val="28"/>
          <w:szCs w:val="28"/>
        </w:rPr>
        <w:t>）</w:t>
      </w:r>
      <w:r w:rsidR="004F2401" w:rsidRPr="000E4A20">
        <w:rPr>
          <w:rFonts w:ascii="仿宋_GB2312" w:eastAsia="仿宋_GB2312" w:hAnsi="微软雅黑" w:hint="eastAsia"/>
          <w:color w:val="333333"/>
          <w:sz w:val="28"/>
          <w:szCs w:val="28"/>
        </w:rPr>
        <w:t>以下；</w:t>
      </w:r>
    </w:p>
    <w:p w:rsidR="00B03F51" w:rsidRDefault="00C91165" w:rsidP="00B03F51">
      <w:pPr>
        <w:pStyle w:val="a3"/>
        <w:spacing w:before="0" w:beforeAutospacing="0" w:after="0" w:afterAutospacing="0" w:line="520" w:lineRule="atLeast"/>
        <w:ind w:leftChars="267" w:left="841" w:hangingChars="100" w:hanging="280"/>
        <w:rPr>
          <w:rFonts w:ascii="仿宋_GB2312" w:eastAsia="仿宋_GB2312" w:hAnsi="微软雅黑" w:hint="eastAsia"/>
          <w:color w:val="333333"/>
          <w:sz w:val="28"/>
          <w:szCs w:val="28"/>
        </w:rPr>
      </w:pPr>
      <w:r w:rsidRPr="000E4A20">
        <w:rPr>
          <w:rFonts w:ascii="仿宋_GB2312" w:eastAsia="仿宋_GB2312" w:hAnsi="微软雅黑" w:hint="eastAsia"/>
          <w:color w:val="333333"/>
          <w:sz w:val="28"/>
          <w:szCs w:val="28"/>
        </w:rPr>
        <w:t>4</w:t>
      </w:r>
      <w:r w:rsidR="000E4A20">
        <w:rPr>
          <w:rFonts w:ascii="仿宋_GB2312" w:eastAsia="仿宋_GB2312" w:hAnsi="微软雅黑" w:hint="eastAsia"/>
          <w:color w:val="333333"/>
          <w:sz w:val="28"/>
          <w:szCs w:val="28"/>
        </w:rPr>
        <w:t>.</w:t>
      </w:r>
      <w:r w:rsidR="004F2401" w:rsidRPr="000E4A20">
        <w:rPr>
          <w:rFonts w:ascii="仿宋_GB2312" w:eastAsia="仿宋_GB2312" w:hAnsi="微软雅黑" w:hint="eastAsia"/>
          <w:color w:val="333333"/>
          <w:sz w:val="28"/>
          <w:szCs w:val="28"/>
        </w:rPr>
        <w:t>评选当学年宿舍规范分低于80分。</w:t>
      </w:r>
    </w:p>
    <w:p w:rsidR="003C1287" w:rsidRPr="00B82D61" w:rsidRDefault="00C07966" w:rsidP="00B03F51">
      <w:pPr>
        <w:pStyle w:val="a3"/>
        <w:spacing w:before="0" w:beforeAutospacing="0" w:after="0" w:afterAutospacing="0" w:line="520" w:lineRule="atLeast"/>
        <w:ind w:leftChars="267" w:left="842" w:hangingChars="100" w:hanging="281"/>
        <w:rPr>
          <w:rFonts w:ascii="仿宋_GB2312" w:eastAsia="仿宋_GB2312" w:hAnsi="微软雅黑"/>
          <w:color w:val="333333"/>
          <w:sz w:val="28"/>
          <w:szCs w:val="28"/>
        </w:rPr>
      </w:pPr>
      <w:r>
        <w:rPr>
          <w:rFonts w:ascii="仿宋_GB2312" w:eastAsia="仿宋_GB2312" w:hAnsi="微软雅黑" w:hint="eastAsia"/>
          <w:b/>
          <w:bCs/>
          <w:color w:val="333333"/>
          <w:sz w:val="28"/>
          <w:szCs w:val="28"/>
        </w:rPr>
        <w:t>三</w:t>
      </w:r>
      <w:r>
        <w:rPr>
          <w:rFonts w:ascii="仿宋_GB2312" w:eastAsia="仿宋_GB2312" w:hAnsi="微软雅黑"/>
          <w:b/>
          <w:bCs/>
          <w:color w:val="333333"/>
          <w:sz w:val="28"/>
          <w:szCs w:val="28"/>
        </w:rPr>
        <w:t>、入围学生评选加分细则</w:t>
      </w:r>
    </w:p>
    <w:p w:rsidR="006151B4" w:rsidRPr="006151B4" w:rsidRDefault="006151B4" w:rsidP="006151B4">
      <w:pPr>
        <w:pStyle w:val="a3"/>
        <w:spacing w:before="0" w:beforeAutospacing="0" w:after="0" w:afterAutospacing="0" w:line="520" w:lineRule="exact"/>
        <w:ind w:left="482"/>
        <w:rPr>
          <w:rFonts w:ascii="仿宋_GB2312" w:eastAsia="仿宋_GB2312"/>
          <w:sz w:val="28"/>
        </w:rPr>
      </w:pPr>
      <w:r w:rsidRPr="006151B4">
        <w:rPr>
          <w:rFonts w:ascii="仿宋_GB2312" w:eastAsia="仿宋_GB2312" w:hint="eastAsia"/>
          <w:sz w:val="28"/>
        </w:rPr>
        <w:t>（一）基础素质加分项</w:t>
      </w:r>
    </w:p>
    <w:p w:rsidR="006151B4" w:rsidRPr="006151B4" w:rsidRDefault="006151B4" w:rsidP="006151B4">
      <w:pPr>
        <w:spacing w:line="520" w:lineRule="exact"/>
        <w:ind w:firstLineChars="200" w:firstLine="560"/>
        <w:rPr>
          <w:rFonts w:ascii="仿宋_GB2312" w:eastAsia="仿宋_GB2312" w:hAnsi="宋体" w:cs="宋体"/>
          <w:kern w:val="0"/>
          <w:sz w:val="28"/>
          <w:szCs w:val="28"/>
        </w:rPr>
      </w:pPr>
      <w:r w:rsidRPr="006151B4">
        <w:rPr>
          <w:rFonts w:ascii="仿宋_GB2312" w:eastAsia="仿宋_GB2312" w:hAnsi="宋体" w:cs="宋体" w:hint="eastAsia"/>
          <w:kern w:val="0"/>
          <w:sz w:val="28"/>
          <w:szCs w:val="28"/>
        </w:rPr>
        <w:t>1.个人受国家级、省级、市厅级、校级、院级表彰者分别加7分、6分、4分、2分、1分；</w:t>
      </w:r>
    </w:p>
    <w:p w:rsidR="006151B4" w:rsidRPr="006151B4" w:rsidRDefault="006151B4" w:rsidP="006151B4">
      <w:pPr>
        <w:widowControl/>
        <w:shd w:val="clear" w:color="auto" w:fill="FFFFFF"/>
        <w:spacing w:line="520" w:lineRule="exact"/>
        <w:ind w:firstLineChars="200" w:firstLine="560"/>
        <w:rPr>
          <w:rFonts w:ascii="仿宋_GB2312" w:eastAsia="仿宋_GB2312" w:hAnsi="宋体" w:cs="宋体"/>
          <w:kern w:val="0"/>
          <w:sz w:val="28"/>
          <w:szCs w:val="28"/>
        </w:rPr>
      </w:pPr>
      <w:r w:rsidRPr="006151B4">
        <w:rPr>
          <w:rFonts w:ascii="仿宋_GB2312" w:eastAsia="仿宋_GB2312" w:hAnsi="宋体" w:cs="宋体" w:hint="eastAsia"/>
          <w:kern w:val="0"/>
          <w:sz w:val="28"/>
          <w:szCs w:val="28"/>
        </w:rPr>
        <w:t>2</w:t>
      </w:r>
      <w:r w:rsidR="00864BC0">
        <w:rPr>
          <w:rFonts w:ascii="仿宋_GB2312" w:eastAsia="仿宋_GB2312" w:hAnsi="宋体" w:cs="宋体" w:hint="eastAsia"/>
          <w:kern w:val="0"/>
          <w:sz w:val="28"/>
          <w:szCs w:val="28"/>
        </w:rPr>
        <w:t>.</w:t>
      </w:r>
      <w:r w:rsidRPr="006151B4">
        <w:rPr>
          <w:rFonts w:ascii="仿宋_GB2312" w:eastAsia="仿宋_GB2312" w:hAnsi="宋体" w:cs="宋体" w:hint="eastAsia"/>
          <w:kern w:val="0"/>
          <w:sz w:val="28"/>
          <w:szCs w:val="28"/>
        </w:rPr>
        <w:t>校级文明宿舍的每个成员每次加0.5分，文明标兵宿舍成员每次加1分；</w:t>
      </w:r>
    </w:p>
    <w:p w:rsidR="006151B4" w:rsidRPr="006151B4" w:rsidRDefault="006151B4" w:rsidP="006151B4">
      <w:pPr>
        <w:widowControl/>
        <w:shd w:val="clear" w:color="auto" w:fill="FFFFFF"/>
        <w:spacing w:line="520" w:lineRule="exact"/>
        <w:ind w:firstLineChars="200" w:firstLine="560"/>
        <w:rPr>
          <w:rFonts w:ascii="仿宋_GB2312" w:eastAsia="仿宋_GB2312" w:hAnsi="宋体" w:cs="宋体"/>
          <w:kern w:val="0"/>
          <w:sz w:val="28"/>
          <w:szCs w:val="28"/>
        </w:rPr>
      </w:pPr>
      <w:r w:rsidRPr="006151B4">
        <w:rPr>
          <w:rFonts w:ascii="仿宋_GB2312" w:eastAsia="仿宋_GB2312" w:hAnsi="宋体" w:cs="宋体" w:hint="eastAsia"/>
          <w:kern w:val="0"/>
          <w:sz w:val="28"/>
          <w:szCs w:val="28"/>
        </w:rPr>
        <w:lastRenderedPageBreak/>
        <w:t>3.出国（境）访学等文化学术交流加1-4分/次，通过第二学历课程加0.5分/门。</w:t>
      </w:r>
    </w:p>
    <w:p w:rsidR="006151B4" w:rsidRPr="006151B4" w:rsidRDefault="006151B4" w:rsidP="006151B4">
      <w:pPr>
        <w:widowControl/>
        <w:shd w:val="clear" w:color="auto" w:fill="FFFFFF"/>
        <w:spacing w:line="520" w:lineRule="exact"/>
        <w:ind w:firstLineChars="200" w:firstLine="560"/>
        <w:rPr>
          <w:rFonts w:ascii="仿宋_GB2312" w:eastAsia="仿宋_GB2312" w:hAnsi="宋体" w:cs="宋体"/>
          <w:kern w:val="0"/>
          <w:sz w:val="28"/>
          <w:szCs w:val="28"/>
        </w:rPr>
      </w:pPr>
      <w:r w:rsidRPr="006151B4">
        <w:rPr>
          <w:rFonts w:ascii="仿宋_GB2312" w:eastAsia="仿宋_GB2312" w:hAnsi="宋体" w:cs="宋体" w:hint="eastAsia"/>
          <w:kern w:val="0"/>
          <w:sz w:val="28"/>
          <w:szCs w:val="28"/>
        </w:rPr>
        <w:t>4.通过CET-6加</w:t>
      </w:r>
      <w:r w:rsidRPr="006151B4">
        <w:rPr>
          <w:rFonts w:ascii="仿宋_GB2312" w:eastAsia="仿宋_GB2312" w:hAnsi="宋体" w:cs="宋体" w:hint="eastAsia"/>
          <w:sz w:val="28"/>
          <w:szCs w:val="28"/>
        </w:rPr>
        <w:t>3</w:t>
      </w:r>
      <w:r w:rsidRPr="006151B4">
        <w:rPr>
          <w:rFonts w:ascii="仿宋_GB2312" w:eastAsia="仿宋_GB2312" w:hAnsi="宋体" w:cs="宋体" w:hint="eastAsia"/>
          <w:kern w:val="0"/>
          <w:sz w:val="28"/>
          <w:szCs w:val="28"/>
        </w:rPr>
        <w:t>分；通过CET-4加1分；获得国家认可的职业资格证书者（证书加分分值由学院测评小组视具体情况予以认定），按职业技能证书的</w:t>
      </w:r>
      <w:r w:rsidRPr="006151B4">
        <w:rPr>
          <w:rFonts w:ascii="仿宋_GB2312" w:eastAsia="仿宋_GB2312" w:hAnsi="宋体" w:cs="宋体" w:hint="eastAsia"/>
          <w:sz w:val="28"/>
          <w:szCs w:val="28"/>
        </w:rPr>
        <w:t>高级、中级、初级可分别加2分、1分和0.5分，</w:t>
      </w:r>
      <w:r w:rsidRPr="006151B4">
        <w:rPr>
          <w:rFonts w:ascii="仿宋_GB2312" w:eastAsia="仿宋_GB2312" w:hAnsi="宋体" w:cs="宋体" w:hint="eastAsia"/>
          <w:kern w:val="0"/>
          <w:sz w:val="28"/>
          <w:szCs w:val="28"/>
        </w:rPr>
        <w:t>同一项目以最高分计，不累计加分</w:t>
      </w:r>
      <w:r w:rsidR="00864BC0">
        <w:rPr>
          <w:rFonts w:ascii="仿宋_GB2312" w:eastAsia="仿宋_GB2312" w:hAnsi="宋体" w:cs="宋体" w:hint="eastAsia"/>
          <w:kern w:val="0"/>
          <w:sz w:val="28"/>
          <w:szCs w:val="28"/>
        </w:rPr>
        <w:t>。</w:t>
      </w:r>
    </w:p>
    <w:p w:rsidR="006151B4" w:rsidRPr="006151B4" w:rsidRDefault="006151B4" w:rsidP="006151B4">
      <w:pPr>
        <w:pStyle w:val="a3"/>
        <w:spacing w:before="0" w:beforeAutospacing="0" w:after="0" w:afterAutospacing="0" w:line="520" w:lineRule="exact"/>
        <w:ind w:left="482"/>
        <w:rPr>
          <w:rFonts w:ascii="仿宋_GB2312" w:eastAsia="仿宋_GB2312"/>
          <w:sz w:val="28"/>
          <w:szCs w:val="28"/>
        </w:rPr>
      </w:pPr>
      <w:r w:rsidRPr="006151B4">
        <w:rPr>
          <w:rFonts w:ascii="仿宋_GB2312" w:eastAsia="仿宋_GB2312" w:hint="eastAsia"/>
          <w:sz w:val="28"/>
          <w:szCs w:val="28"/>
        </w:rPr>
        <w:t>（二）发展素质加分项</w:t>
      </w:r>
    </w:p>
    <w:p w:rsidR="006151B4" w:rsidRPr="006151B4" w:rsidRDefault="006151B4" w:rsidP="006151B4">
      <w:pPr>
        <w:widowControl/>
        <w:shd w:val="clear" w:color="auto" w:fill="FFFFFF"/>
        <w:spacing w:line="520" w:lineRule="exact"/>
        <w:ind w:firstLineChars="200" w:firstLine="560"/>
        <w:rPr>
          <w:rFonts w:ascii="仿宋_GB2312" w:eastAsia="仿宋_GB2312" w:hAnsi="宋体" w:cs="宋体"/>
          <w:sz w:val="28"/>
          <w:szCs w:val="28"/>
        </w:rPr>
      </w:pPr>
      <w:r w:rsidRPr="006151B4">
        <w:rPr>
          <w:rFonts w:ascii="仿宋_GB2312" w:eastAsia="仿宋_GB2312" w:hAnsi="宋体" w:cs="宋体" w:hint="eastAsia"/>
          <w:sz w:val="28"/>
          <w:szCs w:val="28"/>
        </w:rPr>
        <w:t>主要考察学生在学科竞赛、学术研究、文体竞赛、科技创新、职业技能、社会实践等方面取得的成果。</w:t>
      </w:r>
    </w:p>
    <w:p w:rsidR="006151B4" w:rsidRPr="006151B4" w:rsidRDefault="006151B4" w:rsidP="006151B4">
      <w:pPr>
        <w:widowControl/>
        <w:shd w:val="clear" w:color="auto" w:fill="FFFFFF"/>
        <w:spacing w:line="520" w:lineRule="exact"/>
        <w:jc w:val="center"/>
        <w:rPr>
          <w:rFonts w:ascii="仿宋_GB2312" w:eastAsia="仿宋_GB2312" w:hAnsi="宋体" w:cs="宋体"/>
          <w:bCs/>
          <w:color w:val="FF0000"/>
          <w:kern w:val="0"/>
          <w:sz w:val="28"/>
          <w:szCs w:val="28"/>
        </w:rPr>
      </w:pPr>
      <w:r w:rsidRPr="006151B4">
        <w:rPr>
          <w:rFonts w:ascii="仿宋_GB2312" w:eastAsia="仿宋_GB2312" w:hAnsi="宋体" w:cs="宋体" w:hint="eastAsia"/>
          <w:bCs/>
          <w:sz w:val="28"/>
          <w:szCs w:val="28"/>
        </w:rPr>
        <w:t>表1 各类学习、</w:t>
      </w:r>
      <w:r w:rsidR="00C07966">
        <w:rPr>
          <w:rFonts w:ascii="仿宋_GB2312" w:eastAsia="仿宋_GB2312" w:hAnsi="宋体" w:cs="宋体" w:hint="eastAsia"/>
          <w:bCs/>
          <w:sz w:val="28"/>
          <w:szCs w:val="28"/>
        </w:rPr>
        <w:t>学科</w:t>
      </w:r>
      <w:r w:rsidR="00C07966">
        <w:rPr>
          <w:rFonts w:ascii="仿宋_GB2312" w:eastAsia="仿宋_GB2312" w:hAnsi="宋体" w:cs="宋体"/>
          <w:bCs/>
          <w:sz w:val="28"/>
          <w:szCs w:val="28"/>
        </w:rPr>
        <w:t>、</w:t>
      </w:r>
      <w:r w:rsidRPr="006151B4">
        <w:rPr>
          <w:rFonts w:ascii="仿宋_GB2312" w:eastAsia="仿宋_GB2312" w:hAnsi="宋体" w:cs="宋体" w:hint="eastAsia"/>
          <w:bCs/>
          <w:sz w:val="28"/>
          <w:szCs w:val="28"/>
        </w:rPr>
        <w:t>科技竞赛量化分值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8"/>
        <w:gridCol w:w="2252"/>
        <w:gridCol w:w="1254"/>
        <w:gridCol w:w="1254"/>
        <w:gridCol w:w="1254"/>
        <w:gridCol w:w="920"/>
      </w:tblGrid>
      <w:tr w:rsidR="006151B4" w:rsidRPr="006151B4" w:rsidTr="006151B4">
        <w:tc>
          <w:tcPr>
            <w:tcW w:w="1588"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获奖等级</w:t>
            </w:r>
          </w:p>
        </w:tc>
        <w:tc>
          <w:tcPr>
            <w:tcW w:w="2252"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名次</w:t>
            </w:r>
          </w:p>
        </w:tc>
        <w:tc>
          <w:tcPr>
            <w:tcW w:w="1254"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国家级</w:t>
            </w:r>
          </w:p>
        </w:tc>
        <w:tc>
          <w:tcPr>
            <w:tcW w:w="1254"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省部级</w:t>
            </w:r>
          </w:p>
        </w:tc>
        <w:tc>
          <w:tcPr>
            <w:tcW w:w="1254"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市厅级</w:t>
            </w:r>
          </w:p>
        </w:tc>
        <w:tc>
          <w:tcPr>
            <w:tcW w:w="920"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校级</w:t>
            </w:r>
          </w:p>
        </w:tc>
      </w:tr>
      <w:tr w:rsidR="006151B4" w:rsidRPr="006151B4" w:rsidTr="006151B4">
        <w:tc>
          <w:tcPr>
            <w:tcW w:w="1588"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一等奖</w:t>
            </w:r>
          </w:p>
        </w:tc>
        <w:tc>
          <w:tcPr>
            <w:tcW w:w="2252"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第1、2名</w:t>
            </w:r>
          </w:p>
        </w:tc>
        <w:tc>
          <w:tcPr>
            <w:tcW w:w="1254"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7</w:t>
            </w:r>
          </w:p>
        </w:tc>
        <w:tc>
          <w:tcPr>
            <w:tcW w:w="1254"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6</w:t>
            </w:r>
          </w:p>
        </w:tc>
        <w:tc>
          <w:tcPr>
            <w:tcW w:w="1254"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4</w:t>
            </w:r>
          </w:p>
        </w:tc>
        <w:tc>
          <w:tcPr>
            <w:tcW w:w="92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r>
      <w:tr w:rsidR="006151B4" w:rsidRPr="006151B4" w:rsidTr="006151B4">
        <w:tc>
          <w:tcPr>
            <w:tcW w:w="1588"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二等奖</w:t>
            </w:r>
          </w:p>
        </w:tc>
        <w:tc>
          <w:tcPr>
            <w:tcW w:w="2252"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第3、4、5名</w:t>
            </w:r>
          </w:p>
        </w:tc>
        <w:tc>
          <w:tcPr>
            <w:tcW w:w="1254"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6</w:t>
            </w:r>
          </w:p>
        </w:tc>
        <w:tc>
          <w:tcPr>
            <w:tcW w:w="1254"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5</w:t>
            </w:r>
          </w:p>
        </w:tc>
        <w:tc>
          <w:tcPr>
            <w:tcW w:w="1254"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3</w:t>
            </w:r>
          </w:p>
        </w:tc>
        <w:tc>
          <w:tcPr>
            <w:tcW w:w="92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1</w:t>
            </w:r>
          </w:p>
        </w:tc>
      </w:tr>
      <w:tr w:rsidR="006151B4" w:rsidRPr="006151B4" w:rsidTr="006151B4">
        <w:tc>
          <w:tcPr>
            <w:tcW w:w="1588"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三等奖</w:t>
            </w:r>
          </w:p>
        </w:tc>
        <w:tc>
          <w:tcPr>
            <w:tcW w:w="2252"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第6、7、8名</w:t>
            </w:r>
          </w:p>
        </w:tc>
        <w:tc>
          <w:tcPr>
            <w:tcW w:w="1254"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5</w:t>
            </w:r>
          </w:p>
        </w:tc>
        <w:tc>
          <w:tcPr>
            <w:tcW w:w="1254"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4</w:t>
            </w:r>
          </w:p>
        </w:tc>
        <w:tc>
          <w:tcPr>
            <w:tcW w:w="1254"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c>
          <w:tcPr>
            <w:tcW w:w="92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0.5</w:t>
            </w:r>
          </w:p>
        </w:tc>
      </w:tr>
    </w:tbl>
    <w:p w:rsidR="006151B4" w:rsidRPr="006151B4" w:rsidRDefault="006151B4" w:rsidP="006151B4">
      <w:pPr>
        <w:pStyle w:val="a3"/>
        <w:spacing w:before="0" w:beforeAutospacing="0" w:after="0" w:afterAutospacing="0" w:line="520" w:lineRule="exact"/>
        <w:rPr>
          <w:rFonts w:ascii="仿宋_GB2312" w:eastAsia="仿宋_GB2312"/>
          <w:sz w:val="28"/>
          <w:szCs w:val="28"/>
        </w:rPr>
      </w:pPr>
      <w:r w:rsidRPr="006151B4">
        <w:rPr>
          <w:rFonts w:ascii="仿宋_GB2312" w:eastAsia="仿宋_GB2312" w:hint="eastAsia"/>
          <w:sz w:val="28"/>
          <w:szCs w:val="28"/>
        </w:rPr>
        <w:t>注：同类竞赛加分取最高值，不累加。</w:t>
      </w:r>
    </w:p>
    <w:p w:rsidR="006151B4" w:rsidRPr="006151B4" w:rsidRDefault="006151B4" w:rsidP="006151B4">
      <w:pPr>
        <w:pStyle w:val="a3"/>
        <w:spacing w:before="0" w:beforeAutospacing="0" w:after="0" w:afterAutospacing="0" w:line="520" w:lineRule="exact"/>
        <w:jc w:val="center"/>
        <w:rPr>
          <w:rFonts w:ascii="仿宋_GB2312" w:eastAsia="仿宋_GB2312"/>
          <w:bCs/>
          <w:sz w:val="28"/>
          <w:szCs w:val="28"/>
        </w:rPr>
      </w:pPr>
      <w:r w:rsidRPr="006151B4">
        <w:rPr>
          <w:rFonts w:ascii="仿宋_GB2312" w:eastAsia="仿宋_GB2312" w:hint="eastAsia"/>
          <w:bCs/>
          <w:sz w:val="28"/>
          <w:szCs w:val="28"/>
        </w:rPr>
        <w:t>表2 主持科研项目、课题量化分值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55"/>
        <w:gridCol w:w="1755"/>
        <w:gridCol w:w="1755"/>
        <w:gridCol w:w="1755"/>
      </w:tblGrid>
      <w:tr w:rsidR="006151B4" w:rsidRPr="006151B4" w:rsidTr="009470AA">
        <w:tc>
          <w:tcPr>
            <w:tcW w:w="1548"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类型</w:t>
            </w:r>
          </w:p>
        </w:tc>
        <w:tc>
          <w:tcPr>
            <w:tcW w:w="175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国家级</w:t>
            </w:r>
          </w:p>
        </w:tc>
        <w:tc>
          <w:tcPr>
            <w:tcW w:w="175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省部级</w:t>
            </w:r>
          </w:p>
        </w:tc>
        <w:tc>
          <w:tcPr>
            <w:tcW w:w="1755"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市厅级</w:t>
            </w:r>
          </w:p>
        </w:tc>
        <w:tc>
          <w:tcPr>
            <w:tcW w:w="175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校级</w:t>
            </w:r>
          </w:p>
        </w:tc>
      </w:tr>
      <w:tr w:rsidR="006151B4" w:rsidRPr="006151B4" w:rsidTr="009470AA">
        <w:tc>
          <w:tcPr>
            <w:tcW w:w="1548"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量化分值</w:t>
            </w:r>
          </w:p>
        </w:tc>
        <w:tc>
          <w:tcPr>
            <w:tcW w:w="175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15</w:t>
            </w:r>
          </w:p>
        </w:tc>
        <w:tc>
          <w:tcPr>
            <w:tcW w:w="175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5</w:t>
            </w:r>
          </w:p>
        </w:tc>
        <w:tc>
          <w:tcPr>
            <w:tcW w:w="1755"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3</w:t>
            </w:r>
          </w:p>
        </w:tc>
        <w:tc>
          <w:tcPr>
            <w:tcW w:w="175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r>
    </w:tbl>
    <w:p w:rsidR="006151B4" w:rsidRPr="006151B4" w:rsidRDefault="006151B4" w:rsidP="006151B4">
      <w:pPr>
        <w:widowControl/>
        <w:shd w:val="clear" w:color="auto" w:fill="FFFFFF"/>
        <w:spacing w:line="520" w:lineRule="exact"/>
        <w:rPr>
          <w:rFonts w:ascii="仿宋_GB2312" w:eastAsia="仿宋_GB2312" w:hAnsi="宋体" w:cs="宋体"/>
          <w:sz w:val="28"/>
          <w:szCs w:val="28"/>
        </w:rPr>
      </w:pPr>
      <w:r w:rsidRPr="006151B4">
        <w:rPr>
          <w:rFonts w:ascii="仿宋_GB2312" w:eastAsia="仿宋_GB2312" w:hAnsi="宋体" w:cs="宋体" w:hint="eastAsia"/>
          <w:sz w:val="28"/>
          <w:szCs w:val="28"/>
        </w:rPr>
        <w:t>注：项目主持学生按1权重计分，参与学生按0.5权重计分。</w:t>
      </w:r>
    </w:p>
    <w:p w:rsidR="006151B4" w:rsidRPr="006151B4" w:rsidRDefault="006151B4" w:rsidP="006151B4">
      <w:pPr>
        <w:widowControl/>
        <w:shd w:val="clear" w:color="auto" w:fill="FFFFFF"/>
        <w:spacing w:line="520" w:lineRule="exact"/>
        <w:jc w:val="center"/>
        <w:rPr>
          <w:rFonts w:ascii="仿宋_GB2312" w:eastAsia="仿宋_GB2312" w:hAnsi="宋体" w:cs="宋体"/>
          <w:bCs/>
          <w:sz w:val="28"/>
          <w:szCs w:val="28"/>
        </w:rPr>
      </w:pPr>
      <w:r w:rsidRPr="006151B4">
        <w:rPr>
          <w:rFonts w:ascii="仿宋_GB2312" w:eastAsia="仿宋_GB2312" w:hAnsi="宋体" w:cs="宋体" w:hint="eastAsia"/>
          <w:bCs/>
          <w:sz w:val="28"/>
          <w:szCs w:val="28"/>
        </w:rPr>
        <w:t>表3 发明专利类量化分值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340"/>
        <w:gridCol w:w="2340"/>
        <w:gridCol w:w="2340"/>
      </w:tblGrid>
      <w:tr w:rsidR="006151B4" w:rsidRPr="006151B4" w:rsidTr="009470AA">
        <w:tc>
          <w:tcPr>
            <w:tcW w:w="1548"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类型</w:t>
            </w:r>
          </w:p>
        </w:tc>
        <w:tc>
          <w:tcPr>
            <w:tcW w:w="234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发明专利</w:t>
            </w:r>
          </w:p>
        </w:tc>
        <w:tc>
          <w:tcPr>
            <w:tcW w:w="234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实用新型专利</w:t>
            </w:r>
          </w:p>
        </w:tc>
        <w:tc>
          <w:tcPr>
            <w:tcW w:w="234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外观设计专利</w:t>
            </w:r>
          </w:p>
        </w:tc>
      </w:tr>
      <w:tr w:rsidR="006151B4" w:rsidRPr="006151B4" w:rsidTr="009470AA">
        <w:tc>
          <w:tcPr>
            <w:tcW w:w="1548"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量化分值</w:t>
            </w:r>
          </w:p>
        </w:tc>
        <w:tc>
          <w:tcPr>
            <w:tcW w:w="234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15</w:t>
            </w:r>
          </w:p>
        </w:tc>
        <w:tc>
          <w:tcPr>
            <w:tcW w:w="234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4</w:t>
            </w:r>
          </w:p>
        </w:tc>
        <w:tc>
          <w:tcPr>
            <w:tcW w:w="234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r>
    </w:tbl>
    <w:p w:rsidR="006151B4" w:rsidRPr="006151B4" w:rsidRDefault="006151B4" w:rsidP="006151B4">
      <w:pPr>
        <w:widowControl/>
        <w:shd w:val="clear" w:color="auto" w:fill="FFFFFF"/>
        <w:spacing w:line="520" w:lineRule="exact"/>
        <w:jc w:val="center"/>
        <w:rPr>
          <w:rFonts w:ascii="仿宋_GB2312" w:eastAsia="仿宋_GB2312" w:hAnsi="宋体" w:cs="宋体"/>
          <w:bCs/>
          <w:sz w:val="28"/>
          <w:szCs w:val="28"/>
        </w:rPr>
      </w:pPr>
      <w:r w:rsidRPr="006151B4">
        <w:rPr>
          <w:rFonts w:ascii="仿宋_GB2312" w:eastAsia="仿宋_GB2312" w:hAnsi="宋体" w:cs="宋体" w:hint="eastAsia"/>
          <w:bCs/>
          <w:sz w:val="28"/>
          <w:szCs w:val="28"/>
        </w:rPr>
        <w:t>表4 学术论文量化分值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1840"/>
        <w:gridCol w:w="1805"/>
        <w:gridCol w:w="1456"/>
        <w:gridCol w:w="1750"/>
      </w:tblGrid>
      <w:tr w:rsidR="006151B4" w:rsidRPr="006151B4" w:rsidTr="006151B4">
        <w:tc>
          <w:tcPr>
            <w:tcW w:w="980" w:type="pct"/>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类型</w:t>
            </w:r>
          </w:p>
        </w:tc>
        <w:tc>
          <w:tcPr>
            <w:tcW w:w="1079" w:type="pct"/>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SCI、EI、SSCI收录</w:t>
            </w:r>
          </w:p>
        </w:tc>
        <w:tc>
          <w:tcPr>
            <w:tcW w:w="1059" w:type="pct"/>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核心期刊</w:t>
            </w:r>
          </w:p>
        </w:tc>
        <w:tc>
          <w:tcPr>
            <w:tcW w:w="854" w:type="pct"/>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普通期刊</w:t>
            </w:r>
          </w:p>
        </w:tc>
        <w:tc>
          <w:tcPr>
            <w:tcW w:w="1027" w:type="pct"/>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其他公开发表</w:t>
            </w:r>
          </w:p>
        </w:tc>
      </w:tr>
      <w:tr w:rsidR="006151B4" w:rsidRPr="006151B4" w:rsidTr="006151B4">
        <w:tc>
          <w:tcPr>
            <w:tcW w:w="980" w:type="pct"/>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量化分值</w:t>
            </w:r>
          </w:p>
        </w:tc>
        <w:tc>
          <w:tcPr>
            <w:tcW w:w="1079" w:type="pct"/>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20</w:t>
            </w:r>
          </w:p>
        </w:tc>
        <w:tc>
          <w:tcPr>
            <w:tcW w:w="1059" w:type="pct"/>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8</w:t>
            </w:r>
          </w:p>
        </w:tc>
        <w:tc>
          <w:tcPr>
            <w:tcW w:w="854" w:type="pct"/>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3</w:t>
            </w:r>
          </w:p>
        </w:tc>
        <w:tc>
          <w:tcPr>
            <w:tcW w:w="1027" w:type="pct"/>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1</w:t>
            </w:r>
          </w:p>
        </w:tc>
      </w:tr>
    </w:tbl>
    <w:p w:rsidR="006151B4" w:rsidRPr="006151B4" w:rsidRDefault="006151B4" w:rsidP="006151B4">
      <w:pPr>
        <w:pStyle w:val="a3"/>
        <w:spacing w:before="0" w:beforeAutospacing="0" w:after="0" w:afterAutospacing="0" w:line="520" w:lineRule="exact"/>
        <w:rPr>
          <w:rFonts w:ascii="仿宋_GB2312" w:eastAsia="仿宋_GB2312"/>
          <w:b/>
          <w:bCs/>
          <w:color w:val="000000"/>
          <w:sz w:val="28"/>
          <w:szCs w:val="28"/>
        </w:rPr>
      </w:pPr>
      <w:r w:rsidRPr="006151B4">
        <w:rPr>
          <w:rFonts w:ascii="仿宋_GB2312" w:eastAsia="仿宋_GB2312" w:hint="eastAsia"/>
          <w:b/>
          <w:bCs/>
          <w:color w:val="000000"/>
          <w:sz w:val="28"/>
          <w:szCs w:val="28"/>
        </w:rPr>
        <w:lastRenderedPageBreak/>
        <w:t>注：</w:t>
      </w:r>
      <w:r w:rsidRPr="006151B4">
        <w:rPr>
          <w:rFonts w:ascii="仿宋_GB2312" w:eastAsia="仿宋_GB2312" w:hint="eastAsia"/>
          <w:color w:val="000000"/>
          <w:sz w:val="28"/>
          <w:szCs w:val="28"/>
        </w:rPr>
        <w:t>所有学术成果均指测评期内学生以江苏理工学院为第一署名单位所取得的成果。合作完成的成果，排名第一的学生按0.8权重计分，排名第二、三者按0.4权重计分，排名第四、五者按0.2权重计分，排名第六及之后者不计分。</w:t>
      </w:r>
    </w:p>
    <w:p w:rsidR="006151B4" w:rsidRPr="006151B4" w:rsidRDefault="006151B4" w:rsidP="006151B4">
      <w:pPr>
        <w:pStyle w:val="a3"/>
        <w:spacing w:before="0" w:beforeAutospacing="0" w:after="0" w:afterAutospacing="0" w:line="520" w:lineRule="exact"/>
        <w:jc w:val="center"/>
        <w:rPr>
          <w:rFonts w:ascii="仿宋_GB2312" w:eastAsia="仿宋_GB2312"/>
          <w:color w:val="C0504D"/>
          <w:sz w:val="28"/>
          <w:szCs w:val="28"/>
        </w:rPr>
      </w:pPr>
      <w:r w:rsidRPr="006151B4">
        <w:rPr>
          <w:rFonts w:ascii="仿宋_GB2312" w:eastAsia="仿宋_GB2312" w:hint="eastAsia"/>
          <w:bCs/>
          <w:color w:val="000000"/>
          <w:sz w:val="28"/>
          <w:szCs w:val="28"/>
        </w:rPr>
        <w:t>表5 发表文学、艺术、新闻等作品的</w:t>
      </w:r>
      <w:r w:rsidRPr="006151B4">
        <w:rPr>
          <w:rFonts w:ascii="仿宋_GB2312" w:eastAsia="仿宋_GB2312" w:hint="eastAsia"/>
          <w:bCs/>
          <w:sz w:val="28"/>
          <w:szCs w:val="28"/>
        </w:rPr>
        <w:t>量化分值</w:t>
      </w:r>
    </w:p>
    <w:tbl>
      <w:tblPr>
        <w:tblW w:w="0" w:type="auto"/>
        <w:jc w:val="center"/>
        <w:tblLayout w:type="fixed"/>
        <w:tblCellMar>
          <w:left w:w="0" w:type="dxa"/>
          <w:right w:w="0" w:type="dxa"/>
        </w:tblCellMar>
        <w:tblLook w:val="0000"/>
      </w:tblPr>
      <w:tblGrid>
        <w:gridCol w:w="2103"/>
        <w:gridCol w:w="2104"/>
        <w:gridCol w:w="2103"/>
        <w:gridCol w:w="2104"/>
      </w:tblGrid>
      <w:tr w:rsidR="006151B4" w:rsidRPr="006151B4" w:rsidTr="009470AA">
        <w:trPr>
          <w:trHeight w:val="397"/>
          <w:jc w:val="center"/>
        </w:trPr>
        <w:tc>
          <w:tcPr>
            <w:tcW w:w="2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国家级权威报刊或新闻媒体</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省级重要报刊或新闻媒体</w:t>
            </w:r>
          </w:p>
        </w:tc>
        <w:tc>
          <w:tcPr>
            <w:tcW w:w="2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市级报刊</w:t>
            </w:r>
          </w:p>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或新闻媒体</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校级刊物（至少3篇，1分封顶）</w:t>
            </w:r>
          </w:p>
        </w:tc>
      </w:tr>
      <w:tr w:rsidR="006151B4" w:rsidRPr="006151B4" w:rsidTr="009470AA">
        <w:trPr>
          <w:trHeight w:val="397"/>
          <w:jc w:val="center"/>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kern w:val="0"/>
                <w:sz w:val="28"/>
                <w:szCs w:val="28"/>
              </w:rPr>
            </w:pPr>
            <w:r w:rsidRPr="006151B4">
              <w:rPr>
                <w:rFonts w:ascii="仿宋_GB2312" w:eastAsia="仿宋_GB2312" w:hAnsi="宋体" w:cs="宋体" w:hint="eastAsia"/>
                <w:color w:val="000000"/>
                <w:kern w:val="0"/>
                <w:sz w:val="28"/>
                <w:szCs w:val="28"/>
              </w:rPr>
              <w:t>4</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kern w:val="0"/>
                <w:sz w:val="28"/>
                <w:szCs w:val="28"/>
              </w:rPr>
            </w:pPr>
            <w:r w:rsidRPr="006151B4">
              <w:rPr>
                <w:rFonts w:ascii="仿宋_GB2312" w:eastAsia="仿宋_GB2312" w:hAnsi="宋体" w:cs="宋体" w:hint="eastAsia"/>
                <w:color w:val="000000"/>
                <w:kern w:val="0"/>
                <w:sz w:val="28"/>
                <w:szCs w:val="28"/>
              </w:rPr>
              <w:t>3</w:t>
            </w:r>
          </w:p>
        </w:tc>
        <w:tc>
          <w:tcPr>
            <w:tcW w:w="2103" w:type="dxa"/>
            <w:tcBorders>
              <w:top w:val="nil"/>
              <w:left w:val="nil"/>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kern w:val="0"/>
                <w:sz w:val="28"/>
                <w:szCs w:val="28"/>
              </w:rPr>
            </w:pPr>
            <w:r w:rsidRPr="006151B4">
              <w:rPr>
                <w:rFonts w:ascii="仿宋_GB2312" w:eastAsia="仿宋_GB2312" w:hAnsi="宋体" w:cs="宋体" w:hint="eastAsia"/>
                <w:color w:val="000000"/>
                <w:kern w:val="0"/>
                <w:sz w:val="28"/>
                <w:szCs w:val="28"/>
              </w:rPr>
              <w:t>2</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kern w:val="0"/>
                <w:sz w:val="28"/>
                <w:szCs w:val="28"/>
              </w:rPr>
            </w:pPr>
            <w:r w:rsidRPr="006151B4">
              <w:rPr>
                <w:rFonts w:ascii="仿宋_GB2312" w:eastAsia="仿宋_GB2312" w:hAnsi="宋体" w:cs="宋体" w:hint="eastAsia"/>
                <w:color w:val="000000"/>
                <w:kern w:val="0"/>
                <w:sz w:val="28"/>
                <w:szCs w:val="28"/>
              </w:rPr>
              <w:t>1</w:t>
            </w:r>
          </w:p>
        </w:tc>
      </w:tr>
    </w:tbl>
    <w:p w:rsidR="006151B4" w:rsidRPr="006151B4" w:rsidRDefault="006151B4" w:rsidP="006151B4">
      <w:pPr>
        <w:pStyle w:val="a3"/>
        <w:spacing w:before="0" w:beforeAutospacing="0" w:after="0" w:afterAutospacing="0" w:line="520" w:lineRule="exact"/>
        <w:rPr>
          <w:rFonts w:ascii="仿宋_GB2312" w:eastAsia="仿宋_GB2312"/>
          <w:sz w:val="28"/>
          <w:szCs w:val="28"/>
        </w:rPr>
      </w:pPr>
      <w:r w:rsidRPr="006151B4">
        <w:rPr>
          <w:rFonts w:ascii="仿宋_GB2312" w:eastAsia="仿宋_GB2312" w:hint="eastAsia"/>
          <w:color w:val="000000"/>
          <w:sz w:val="28"/>
          <w:szCs w:val="28"/>
        </w:rPr>
        <w:t>注意：</w:t>
      </w:r>
      <w:r w:rsidRPr="006151B4">
        <w:rPr>
          <w:rFonts w:ascii="仿宋_GB2312" w:eastAsia="仿宋_GB2312" w:hint="eastAsia"/>
          <w:sz w:val="28"/>
          <w:szCs w:val="28"/>
        </w:rPr>
        <w:t>同类作品加分取最高值，不累加。</w:t>
      </w:r>
    </w:p>
    <w:p w:rsidR="006151B4" w:rsidRPr="006151B4" w:rsidRDefault="006151B4" w:rsidP="006151B4">
      <w:pPr>
        <w:widowControl/>
        <w:shd w:val="clear" w:color="auto" w:fill="FFFFFF"/>
        <w:spacing w:line="520" w:lineRule="exact"/>
        <w:ind w:firstLineChars="200" w:firstLine="560"/>
        <w:jc w:val="center"/>
        <w:rPr>
          <w:rFonts w:ascii="仿宋_GB2312" w:eastAsia="仿宋_GB2312" w:hAnsi="宋体" w:cs="宋体"/>
          <w:bCs/>
          <w:kern w:val="0"/>
          <w:sz w:val="28"/>
          <w:szCs w:val="28"/>
        </w:rPr>
      </w:pPr>
      <w:r w:rsidRPr="006151B4">
        <w:rPr>
          <w:rFonts w:ascii="仿宋_GB2312" w:eastAsia="仿宋_GB2312" w:hAnsi="宋体" w:cs="宋体" w:hint="eastAsia"/>
          <w:bCs/>
          <w:kern w:val="0"/>
          <w:sz w:val="28"/>
          <w:szCs w:val="28"/>
        </w:rPr>
        <w:t>表6 文体竞赛类获奖量化分值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800"/>
        <w:gridCol w:w="1215"/>
        <w:gridCol w:w="1215"/>
        <w:gridCol w:w="1215"/>
        <w:gridCol w:w="1215"/>
      </w:tblGrid>
      <w:tr w:rsidR="006151B4" w:rsidRPr="006151B4" w:rsidTr="009470AA">
        <w:tc>
          <w:tcPr>
            <w:tcW w:w="1728"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获奖等级</w:t>
            </w:r>
          </w:p>
        </w:tc>
        <w:tc>
          <w:tcPr>
            <w:tcW w:w="180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名次</w:t>
            </w:r>
          </w:p>
        </w:tc>
        <w:tc>
          <w:tcPr>
            <w:tcW w:w="1215"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国家级</w:t>
            </w:r>
          </w:p>
        </w:tc>
        <w:tc>
          <w:tcPr>
            <w:tcW w:w="1215" w:type="dxa"/>
            <w:tcBorders>
              <w:top w:val="single" w:sz="4" w:space="0" w:color="auto"/>
              <w:left w:val="single" w:sz="4" w:space="0" w:color="auto"/>
              <w:bottom w:val="single" w:sz="4" w:space="0" w:color="auto"/>
              <w:right w:val="single" w:sz="4" w:space="0" w:color="auto"/>
            </w:tcBorders>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省部级</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市厅级</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校级</w:t>
            </w:r>
          </w:p>
        </w:tc>
      </w:tr>
      <w:tr w:rsidR="006151B4" w:rsidRPr="006151B4" w:rsidTr="009470AA">
        <w:tc>
          <w:tcPr>
            <w:tcW w:w="1728"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一等奖</w:t>
            </w:r>
          </w:p>
        </w:tc>
        <w:tc>
          <w:tcPr>
            <w:tcW w:w="180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第1、2名</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5</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4</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3</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1</w:t>
            </w:r>
          </w:p>
        </w:tc>
      </w:tr>
      <w:tr w:rsidR="006151B4" w:rsidRPr="006151B4" w:rsidTr="009470AA">
        <w:tc>
          <w:tcPr>
            <w:tcW w:w="1728"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二等奖</w:t>
            </w:r>
          </w:p>
        </w:tc>
        <w:tc>
          <w:tcPr>
            <w:tcW w:w="180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第3、4、5名</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4</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3</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0.5</w:t>
            </w:r>
          </w:p>
        </w:tc>
      </w:tr>
      <w:tr w:rsidR="006151B4" w:rsidRPr="006151B4" w:rsidTr="009470AA">
        <w:tc>
          <w:tcPr>
            <w:tcW w:w="1728"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三等奖</w:t>
            </w:r>
          </w:p>
        </w:tc>
        <w:tc>
          <w:tcPr>
            <w:tcW w:w="1800"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第6、7、8名</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3</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1</w:t>
            </w:r>
          </w:p>
        </w:tc>
        <w:tc>
          <w:tcPr>
            <w:tcW w:w="1215" w:type="dxa"/>
            <w:tcBorders>
              <w:top w:val="single" w:sz="4" w:space="0" w:color="auto"/>
              <w:left w:val="single" w:sz="4" w:space="0" w:color="auto"/>
              <w:bottom w:val="single" w:sz="4" w:space="0" w:color="auto"/>
              <w:right w:val="single" w:sz="4"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0</w:t>
            </w:r>
          </w:p>
        </w:tc>
      </w:tr>
    </w:tbl>
    <w:p w:rsidR="006151B4" w:rsidRPr="006151B4" w:rsidRDefault="006151B4" w:rsidP="006151B4">
      <w:pPr>
        <w:pStyle w:val="a3"/>
        <w:spacing w:before="0" w:beforeAutospacing="0" w:after="0" w:afterAutospacing="0" w:line="520" w:lineRule="exact"/>
        <w:rPr>
          <w:rFonts w:ascii="仿宋_GB2312" w:eastAsia="仿宋_GB2312"/>
          <w:sz w:val="28"/>
          <w:szCs w:val="28"/>
        </w:rPr>
      </w:pPr>
      <w:r w:rsidRPr="006151B4">
        <w:rPr>
          <w:rFonts w:ascii="仿宋_GB2312" w:eastAsia="仿宋_GB2312" w:hint="eastAsia"/>
          <w:color w:val="000000"/>
          <w:sz w:val="28"/>
          <w:szCs w:val="28"/>
        </w:rPr>
        <w:t>注意：</w:t>
      </w:r>
      <w:r w:rsidRPr="006151B4">
        <w:rPr>
          <w:rFonts w:ascii="仿宋_GB2312" w:eastAsia="仿宋_GB2312" w:hint="eastAsia"/>
          <w:sz w:val="28"/>
          <w:szCs w:val="28"/>
        </w:rPr>
        <w:t>同类活动中加分取最高值，不累加。</w:t>
      </w:r>
    </w:p>
    <w:p w:rsidR="006151B4" w:rsidRPr="006151B4" w:rsidRDefault="006151B4" w:rsidP="006151B4">
      <w:pPr>
        <w:widowControl/>
        <w:shd w:val="clear" w:color="auto" w:fill="FFFFFF"/>
        <w:spacing w:line="520" w:lineRule="exact"/>
        <w:ind w:firstLineChars="200" w:firstLine="560"/>
        <w:jc w:val="center"/>
        <w:rPr>
          <w:rFonts w:ascii="仿宋_GB2312" w:eastAsia="仿宋_GB2312" w:hAnsi="宋体" w:cs="宋体"/>
          <w:bCs/>
          <w:color w:val="0000FF"/>
          <w:sz w:val="28"/>
          <w:szCs w:val="28"/>
        </w:rPr>
      </w:pPr>
      <w:r w:rsidRPr="006151B4">
        <w:rPr>
          <w:rFonts w:ascii="仿宋_GB2312" w:eastAsia="仿宋_GB2312" w:hAnsi="宋体" w:cs="宋体" w:hint="eastAsia"/>
          <w:bCs/>
          <w:sz w:val="28"/>
          <w:szCs w:val="28"/>
        </w:rPr>
        <w:t xml:space="preserve">表7 </w:t>
      </w:r>
      <w:r w:rsidRPr="006151B4">
        <w:rPr>
          <w:rFonts w:ascii="仿宋_GB2312" w:eastAsia="仿宋_GB2312" w:hAnsi="宋体" w:cs="宋体" w:hint="eastAsia"/>
          <w:bCs/>
          <w:kern w:val="0"/>
          <w:sz w:val="28"/>
          <w:szCs w:val="28"/>
        </w:rPr>
        <w:t>社会实践活动量化分值</w:t>
      </w:r>
    </w:p>
    <w:tbl>
      <w:tblPr>
        <w:tblW w:w="0" w:type="auto"/>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811"/>
        <w:gridCol w:w="1378"/>
        <w:gridCol w:w="1365"/>
        <w:gridCol w:w="1425"/>
        <w:gridCol w:w="1155"/>
        <w:gridCol w:w="1110"/>
        <w:gridCol w:w="1170"/>
      </w:tblGrid>
      <w:tr w:rsidR="006151B4" w:rsidRPr="006151B4" w:rsidTr="009470AA">
        <w:trPr>
          <w:cantSplit/>
          <w:trHeight w:val="409"/>
        </w:trPr>
        <w:tc>
          <w:tcPr>
            <w:tcW w:w="2189" w:type="dxa"/>
            <w:gridSpan w:val="2"/>
            <w:tcBorders>
              <w:top w:val="single" w:sz="8" w:space="0" w:color="auto"/>
              <w:left w:val="single" w:sz="8" w:space="0" w:color="auto"/>
              <w:bottom w:val="single" w:sz="8" w:space="0" w:color="auto"/>
              <w:right w:val="single" w:sz="8"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级别/项目</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国家级</w:t>
            </w:r>
          </w:p>
        </w:tc>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省部级</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市级</w:t>
            </w:r>
          </w:p>
        </w:tc>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校级</w:t>
            </w:r>
          </w:p>
        </w:tc>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院级</w:t>
            </w:r>
          </w:p>
        </w:tc>
      </w:tr>
      <w:tr w:rsidR="006151B4" w:rsidRPr="006151B4" w:rsidTr="009470AA">
        <w:trPr>
          <w:cantSplit/>
          <w:trHeight w:val="357"/>
        </w:trPr>
        <w:tc>
          <w:tcPr>
            <w:tcW w:w="8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sz w:val="28"/>
                <w:szCs w:val="28"/>
              </w:rPr>
            </w:pPr>
            <w:r w:rsidRPr="006151B4">
              <w:rPr>
                <w:rFonts w:ascii="仿宋_GB2312" w:eastAsia="仿宋_GB2312" w:hAnsi="宋体" w:cs="宋体" w:hint="eastAsia"/>
                <w:sz w:val="28"/>
                <w:szCs w:val="28"/>
              </w:rPr>
              <w:t>优秀团队</w:t>
            </w: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负责人</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8</w:t>
            </w:r>
          </w:p>
        </w:tc>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4</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3</w:t>
            </w:r>
          </w:p>
        </w:tc>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r>
      <w:tr w:rsidR="006151B4" w:rsidRPr="006151B4" w:rsidTr="009470AA">
        <w:trPr>
          <w:cantSplit/>
          <w:trHeight w:val="126"/>
        </w:trPr>
        <w:tc>
          <w:tcPr>
            <w:tcW w:w="811" w:type="dxa"/>
            <w:vMerge/>
            <w:tcBorders>
              <w:top w:val="single" w:sz="8" w:space="0" w:color="auto"/>
              <w:left w:val="single" w:sz="8" w:space="0" w:color="auto"/>
              <w:bottom w:val="single" w:sz="8" w:space="0" w:color="auto"/>
              <w:right w:val="single" w:sz="8" w:space="0" w:color="auto"/>
            </w:tcBorders>
            <w:vAlign w:val="center"/>
          </w:tcPr>
          <w:p w:rsidR="006151B4" w:rsidRPr="006151B4" w:rsidRDefault="006151B4" w:rsidP="006151B4">
            <w:pPr>
              <w:widowControl/>
              <w:spacing w:line="520" w:lineRule="exact"/>
              <w:ind w:firstLineChars="200" w:firstLine="560"/>
              <w:jc w:val="center"/>
              <w:rPr>
                <w:rFonts w:ascii="仿宋_GB2312" w:eastAsia="仿宋_GB2312" w:hAnsi="宋体" w:cs="宋体"/>
                <w:sz w:val="28"/>
                <w:szCs w:val="28"/>
              </w:rPr>
            </w:pP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C07966">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成</w:t>
            </w:r>
            <w:r w:rsidRPr="006151B4">
              <w:rPr>
                <w:rFonts w:ascii="宋体" w:eastAsia="仿宋_GB2312" w:hAnsi="宋体" w:cs="宋体" w:hint="eastAsia"/>
                <w:color w:val="000000"/>
                <w:sz w:val="28"/>
                <w:szCs w:val="28"/>
              </w:rPr>
              <w:t> </w:t>
            </w:r>
            <w:r w:rsidRPr="006151B4">
              <w:rPr>
                <w:rFonts w:ascii="仿宋_GB2312" w:eastAsia="仿宋_GB2312" w:hAnsi="宋体" w:cs="宋体" w:hint="eastAsia"/>
                <w:color w:val="000000"/>
                <w:sz w:val="28"/>
                <w:szCs w:val="28"/>
              </w:rPr>
              <w:t>员</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5</w:t>
            </w:r>
          </w:p>
        </w:tc>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4</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3</w:t>
            </w:r>
          </w:p>
        </w:tc>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1</w:t>
            </w:r>
          </w:p>
        </w:tc>
      </w:tr>
      <w:tr w:rsidR="006151B4" w:rsidRPr="006151B4" w:rsidTr="009470AA">
        <w:trPr>
          <w:cantSplit/>
          <w:trHeight w:val="455"/>
        </w:trPr>
        <w:tc>
          <w:tcPr>
            <w:tcW w:w="2189" w:type="dxa"/>
            <w:gridSpan w:val="2"/>
            <w:tcBorders>
              <w:top w:val="single" w:sz="8" w:space="0" w:color="auto"/>
              <w:left w:val="single" w:sz="8" w:space="0" w:color="auto"/>
              <w:bottom w:val="single" w:sz="8" w:space="0" w:color="auto"/>
              <w:right w:val="single" w:sz="8"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先进个人</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8</w:t>
            </w:r>
          </w:p>
        </w:tc>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4</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3</w:t>
            </w:r>
          </w:p>
        </w:tc>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1</w:t>
            </w:r>
          </w:p>
        </w:tc>
      </w:tr>
      <w:tr w:rsidR="006151B4" w:rsidRPr="006151B4" w:rsidTr="009470AA">
        <w:trPr>
          <w:cantSplit/>
          <w:trHeight w:val="630"/>
        </w:trPr>
        <w:tc>
          <w:tcPr>
            <w:tcW w:w="2189" w:type="dxa"/>
            <w:gridSpan w:val="2"/>
            <w:tcBorders>
              <w:top w:val="single" w:sz="8" w:space="0" w:color="auto"/>
              <w:left w:val="single" w:sz="8" w:space="0" w:color="auto"/>
              <w:bottom w:val="single" w:sz="8" w:space="0" w:color="auto"/>
              <w:right w:val="single" w:sz="8" w:space="0" w:color="auto"/>
            </w:tcBorders>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撰写的调查报告、</w:t>
            </w:r>
          </w:p>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实践报告获奖</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6</w:t>
            </w:r>
          </w:p>
        </w:tc>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4</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3</w:t>
            </w:r>
          </w:p>
        </w:tc>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2</w:t>
            </w:r>
          </w:p>
        </w:tc>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1B4" w:rsidRPr="006151B4" w:rsidRDefault="006151B4" w:rsidP="006151B4">
            <w:pPr>
              <w:widowControl/>
              <w:spacing w:line="520" w:lineRule="exact"/>
              <w:jc w:val="center"/>
              <w:rPr>
                <w:rFonts w:ascii="仿宋_GB2312" w:eastAsia="仿宋_GB2312" w:hAnsi="宋体" w:cs="宋体"/>
                <w:color w:val="000000"/>
                <w:sz w:val="28"/>
                <w:szCs w:val="28"/>
              </w:rPr>
            </w:pPr>
            <w:r w:rsidRPr="006151B4">
              <w:rPr>
                <w:rFonts w:ascii="仿宋_GB2312" w:eastAsia="仿宋_GB2312" w:hAnsi="宋体" w:cs="宋体" w:hint="eastAsia"/>
                <w:color w:val="000000"/>
                <w:sz w:val="28"/>
                <w:szCs w:val="28"/>
              </w:rPr>
              <w:t>1</w:t>
            </w:r>
          </w:p>
        </w:tc>
      </w:tr>
    </w:tbl>
    <w:p w:rsidR="00B03F51" w:rsidRDefault="006151B4" w:rsidP="00B03F51">
      <w:pPr>
        <w:pStyle w:val="a3"/>
        <w:spacing w:before="0" w:beforeAutospacing="0" w:after="0" w:afterAutospacing="0" w:line="520" w:lineRule="exact"/>
        <w:rPr>
          <w:rFonts w:ascii="仿宋_GB2312" w:eastAsia="仿宋_GB2312" w:hint="eastAsia"/>
          <w:sz w:val="28"/>
          <w:szCs w:val="28"/>
        </w:rPr>
      </w:pPr>
      <w:r w:rsidRPr="006151B4">
        <w:rPr>
          <w:rFonts w:ascii="仿宋_GB2312" w:eastAsia="仿宋_GB2312" w:hint="eastAsia"/>
          <w:sz w:val="28"/>
          <w:szCs w:val="28"/>
        </w:rPr>
        <w:t>注：参加公益活动、社会实践、志愿服务等社会活动，扶残助弱等方面产生一定社会影响并受到学院、学校、省级及国家级表彰的，可以获得相应的加分。</w:t>
      </w:r>
    </w:p>
    <w:p w:rsidR="008769AD" w:rsidRPr="00B03F51" w:rsidRDefault="008769AD" w:rsidP="00B03F51">
      <w:pPr>
        <w:pStyle w:val="a3"/>
        <w:spacing w:before="0" w:beforeAutospacing="0" w:after="0" w:afterAutospacing="0" w:line="520" w:lineRule="exact"/>
        <w:ind w:firstLineChars="200" w:firstLine="562"/>
        <w:rPr>
          <w:rFonts w:ascii="仿宋_GB2312" w:eastAsia="仿宋_GB2312"/>
          <w:sz w:val="28"/>
          <w:szCs w:val="28"/>
        </w:rPr>
      </w:pPr>
      <w:r w:rsidRPr="008769AD">
        <w:rPr>
          <w:rFonts w:ascii="仿宋_GB2312" w:eastAsia="仿宋_GB2312" w:hAnsi="微软雅黑" w:hint="eastAsia"/>
          <w:b/>
          <w:bCs/>
          <w:color w:val="333333"/>
          <w:sz w:val="28"/>
          <w:szCs w:val="28"/>
        </w:rPr>
        <w:t>三、评审程序</w:t>
      </w:r>
    </w:p>
    <w:p w:rsidR="008769AD" w:rsidRPr="008769AD" w:rsidRDefault="008769AD" w:rsidP="008769AD">
      <w:pPr>
        <w:pStyle w:val="a3"/>
        <w:spacing w:before="0" w:beforeAutospacing="0" w:after="0" w:afterAutospacing="0" w:line="520" w:lineRule="atLeast"/>
        <w:ind w:firstLineChars="200" w:firstLine="560"/>
        <w:rPr>
          <w:rFonts w:ascii="仿宋_GB2312" w:eastAsia="仿宋_GB2312" w:hAnsi="微软雅黑"/>
          <w:bCs/>
          <w:color w:val="333333"/>
          <w:sz w:val="28"/>
          <w:szCs w:val="28"/>
        </w:rPr>
      </w:pPr>
      <w:r w:rsidRPr="008769AD">
        <w:rPr>
          <w:rFonts w:ascii="仿宋_GB2312" w:eastAsia="仿宋_GB2312" w:hAnsi="微软雅黑" w:hint="eastAsia"/>
          <w:bCs/>
          <w:color w:val="333333"/>
          <w:sz w:val="28"/>
          <w:szCs w:val="28"/>
        </w:rPr>
        <w:lastRenderedPageBreak/>
        <w:t>1.</w:t>
      </w:r>
      <w:r>
        <w:rPr>
          <w:rFonts w:ascii="仿宋_GB2312" w:eastAsia="仿宋_GB2312" w:hAnsi="微软雅黑" w:hint="eastAsia"/>
          <w:bCs/>
          <w:color w:val="333333"/>
          <w:sz w:val="28"/>
          <w:szCs w:val="28"/>
        </w:rPr>
        <w:t>学生</w:t>
      </w:r>
      <w:r w:rsidR="00A83B62">
        <w:rPr>
          <w:rFonts w:ascii="仿宋_GB2312" w:eastAsia="仿宋_GB2312" w:hAnsi="微软雅黑" w:hint="eastAsia"/>
          <w:bCs/>
          <w:color w:val="333333"/>
          <w:sz w:val="28"/>
          <w:szCs w:val="28"/>
        </w:rPr>
        <w:t>个人对照</w:t>
      </w:r>
      <w:r w:rsidRPr="008769AD">
        <w:rPr>
          <w:rFonts w:ascii="仿宋_GB2312" w:eastAsia="仿宋_GB2312" w:hAnsi="微软雅黑" w:hint="eastAsia"/>
          <w:bCs/>
          <w:color w:val="333333"/>
          <w:sz w:val="28"/>
          <w:szCs w:val="28"/>
        </w:rPr>
        <w:t>条件提出申请。</w:t>
      </w:r>
    </w:p>
    <w:p w:rsidR="008769AD" w:rsidRPr="008769AD" w:rsidRDefault="008769AD" w:rsidP="008769AD">
      <w:pPr>
        <w:pStyle w:val="a3"/>
        <w:spacing w:before="0" w:beforeAutospacing="0" w:after="0" w:afterAutospacing="0" w:line="520" w:lineRule="atLeast"/>
        <w:ind w:firstLineChars="200" w:firstLine="560"/>
        <w:rPr>
          <w:rFonts w:ascii="仿宋_GB2312" w:eastAsia="仿宋_GB2312" w:hAnsi="微软雅黑"/>
          <w:bCs/>
          <w:color w:val="333333"/>
          <w:sz w:val="28"/>
          <w:szCs w:val="28"/>
        </w:rPr>
      </w:pPr>
      <w:r w:rsidRPr="008769AD">
        <w:rPr>
          <w:rFonts w:ascii="仿宋_GB2312" w:eastAsia="仿宋_GB2312" w:hAnsi="微软雅黑" w:hint="eastAsia"/>
          <w:bCs/>
          <w:color w:val="333333"/>
          <w:sz w:val="28"/>
          <w:szCs w:val="28"/>
        </w:rPr>
        <w:t>2.学院对申请者</w:t>
      </w:r>
      <w:r w:rsidR="00CB1A06">
        <w:rPr>
          <w:rFonts w:ascii="仿宋_GB2312" w:eastAsia="仿宋_GB2312" w:hAnsi="微软雅黑" w:hint="eastAsia"/>
          <w:bCs/>
          <w:color w:val="333333"/>
          <w:sz w:val="28"/>
          <w:szCs w:val="28"/>
        </w:rPr>
        <w:t>提交的材料，</w:t>
      </w:r>
      <w:r w:rsidR="00864BC0">
        <w:rPr>
          <w:rFonts w:ascii="仿宋_GB2312" w:eastAsia="仿宋_GB2312" w:hAnsi="微软雅黑" w:hint="eastAsia"/>
          <w:bCs/>
          <w:color w:val="333333"/>
          <w:sz w:val="28"/>
          <w:szCs w:val="28"/>
        </w:rPr>
        <w:t>对</w:t>
      </w:r>
      <w:r w:rsidR="00CB1A06" w:rsidRPr="003C1287">
        <w:rPr>
          <w:rFonts w:ascii="仿宋_GB2312" w:eastAsia="仿宋_GB2312" w:hAnsi="微软雅黑" w:hint="eastAsia"/>
          <w:bCs/>
          <w:color w:val="333333"/>
          <w:sz w:val="28"/>
          <w:szCs w:val="28"/>
        </w:rPr>
        <w:t>照《江苏理工学院</w:t>
      </w:r>
      <w:r w:rsidR="00CB1A06">
        <w:rPr>
          <w:rFonts w:ascii="仿宋_GB2312" w:eastAsia="仿宋_GB2312" w:hAnsi="微软雅黑" w:hint="eastAsia"/>
          <w:bCs/>
          <w:color w:val="333333"/>
          <w:sz w:val="28"/>
          <w:szCs w:val="28"/>
        </w:rPr>
        <w:t>学生</w:t>
      </w:r>
      <w:r w:rsidR="00CB1A06" w:rsidRPr="003C1287">
        <w:rPr>
          <w:rFonts w:ascii="仿宋_GB2312" w:eastAsia="仿宋_GB2312" w:hAnsi="微软雅黑" w:hint="eastAsia"/>
          <w:bCs/>
          <w:color w:val="333333"/>
          <w:sz w:val="28"/>
          <w:szCs w:val="28"/>
        </w:rPr>
        <w:t>综合</w:t>
      </w:r>
      <w:r w:rsidR="00CB1A06">
        <w:rPr>
          <w:rFonts w:ascii="仿宋_GB2312" w:eastAsia="仿宋_GB2312" w:hAnsi="微软雅黑" w:hint="eastAsia"/>
          <w:bCs/>
          <w:color w:val="333333"/>
          <w:sz w:val="28"/>
          <w:szCs w:val="28"/>
        </w:rPr>
        <w:t>测评</w:t>
      </w:r>
      <w:r w:rsidR="00CB1A06" w:rsidRPr="003C1287">
        <w:rPr>
          <w:rFonts w:ascii="仿宋_GB2312" w:eastAsia="仿宋_GB2312" w:hAnsi="微软雅黑" w:hint="eastAsia"/>
          <w:bCs/>
          <w:color w:val="333333"/>
          <w:sz w:val="28"/>
          <w:szCs w:val="28"/>
        </w:rPr>
        <w:t>办法》</w:t>
      </w:r>
      <w:r w:rsidR="00864BC0">
        <w:rPr>
          <w:rFonts w:ascii="仿宋_GB2312" w:eastAsia="仿宋_GB2312" w:hAnsi="微软雅黑" w:hint="eastAsia"/>
          <w:bCs/>
          <w:color w:val="333333"/>
          <w:sz w:val="28"/>
          <w:szCs w:val="28"/>
        </w:rPr>
        <w:t>，</w:t>
      </w:r>
      <w:r w:rsidRPr="008769AD">
        <w:rPr>
          <w:rFonts w:ascii="仿宋_GB2312" w:eastAsia="仿宋_GB2312" w:hAnsi="微软雅黑" w:hint="eastAsia"/>
          <w:bCs/>
          <w:color w:val="333333"/>
          <w:sz w:val="28"/>
          <w:szCs w:val="28"/>
        </w:rPr>
        <w:t>进行初审，确定获奖候选人员名单。</w:t>
      </w:r>
    </w:p>
    <w:p w:rsidR="00C07966" w:rsidRDefault="008769AD" w:rsidP="008769AD">
      <w:pPr>
        <w:pStyle w:val="a3"/>
        <w:spacing w:before="0" w:beforeAutospacing="0" w:after="0" w:afterAutospacing="0" w:line="520" w:lineRule="atLeast"/>
        <w:ind w:firstLineChars="200" w:firstLine="560"/>
        <w:rPr>
          <w:rFonts w:ascii="仿宋_GB2312" w:eastAsia="仿宋_GB2312" w:hAnsi="微软雅黑"/>
          <w:bCs/>
          <w:color w:val="333333"/>
          <w:sz w:val="28"/>
          <w:szCs w:val="28"/>
        </w:rPr>
      </w:pPr>
      <w:r w:rsidRPr="008769AD">
        <w:rPr>
          <w:rFonts w:ascii="仿宋_GB2312" w:eastAsia="仿宋_GB2312" w:hAnsi="微软雅黑" w:hint="eastAsia"/>
          <w:bCs/>
          <w:color w:val="333333"/>
          <w:sz w:val="28"/>
          <w:szCs w:val="28"/>
        </w:rPr>
        <w:t>3.</w:t>
      </w:r>
      <w:r w:rsidR="00C07966">
        <w:rPr>
          <w:rFonts w:ascii="仿宋_GB2312" w:eastAsia="仿宋_GB2312" w:hAnsi="微软雅黑" w:hint="eastAsia"/>
          <w:bCs/>
          <w:color w:val="333333"/>
          <w:sz w:val="28"/>
          <w:szCs w:val="28"/>
        </w:rPr>
        <w:t>候选人员</w:t>
      </w:r>
      <w:r w:rsidR="00C07966">
        <w:rPr>
          <w:rFonts w:ascii="仿宋_GB2312" w:eastAsia="仿宋_GB2312" w:hAnsi="微软雅黑"/>
          <w:bCs/>
          <w:color w:val="333333"/>
          <w:sz w:val="28"/>
          <w:szCs w:val="28"/>
        </w:rPr>
        <w:t>需参加评审答辩，</w:t>
      </w:r>
      <w:r w:rsidR="00C07966">
        <w:rPr>
          <w:rFonts w:ascii="仿宋_GB2312" w:eastAsia="仿宋_GB2312" w:hAnsi="微软雅黑" w:hint="eastAsia"/>
          <w:bCs/>
          <w:color w:val="333333"/>
          <w:sz w:val="28"/>
          <w:szCs w:val="28"/>
        </w:rPr>
        <w:t>答辩工作</w:t>
      </w:r>
      <w:r w:rsidR="00C07966">
        <w:rPr>
          <w:rFonts w:ascii="仿宋_GB2312" w:eastAsia="仿宋_GB2312" w:hAnsi="微软雅黑"/>
          <w:bCs/>
          <w:color w:val="333333"/>
          <w:sz w:val="28"/>
          <w:szCs w:val="28"/>
        </w:rPr>
        <w:t>小组</w:t>
      </w:r>
      <w:r w:rsidR="00C07966">
        <w:rPr>
          <w:rFonts w:ascii="仿宋_GB2312" w:eastAsia="仿宋_GB2312" w:hAnsi="微软雅黑" w:hint="eastAsia"/>
          <w:bCs/>
          <w:color w:val="333333"/>
          <w:sz w:val="28"/>
          <w:szCs w:val="28"/>
        </w:rPr>
        <w:t>由</w:t>
      </w:r>
      <w:r w:rsidR="00C07966">
        <w:rPr>
          <w:rFonts w:ascii="仿宋_GB2312" w:eastAsia="仿宋_GB2312" w:hAnsi="微软雅黑"/>
          <w:bCs/>
          <w:color w:val="333333"/>
          <w:sz w:val="28"/>
          <w:szCs w:val="28"/>
        </w:rPr>
        <w:t>院领导、辅导员、班主任、学生代表组成。</w:t>
      </w:r>
    </w:p>
    <w:p w:rsidR="008769AD" w:rsidRPr="008769AD" w:rsidRDefault="00C07966" w:rsidP="008769AD">
      <w:pPr>
        <w:pStyle w:val="a3"/>
        <w:spacing w:before="0" w:beforeAutospacing="0" w:after="0" w:afterAutospacing="0" w:line="520" w:lineRule="atLeast"/>
        <w:ind w:firstLineChars="200" w:firstLine="560"/>
        <w:rPr>
          <w:rFonts w:ascii="仿宋_GB2312" w:eastAsia="仿宋_GB2312" w:hAnsi="微软雅黑"/>
          <w:bCs/>
          <w:color w:val="333333"/>
          <w:sz w:val="28"/>
          <w:szCs w:val="28"/>
        </w:rPr>
      </w:pPr>
      <w:r>
        <w:rPr>
          <w:rFonts w:ascii="仿宋_GB2312" w:eastAsia="仿宋_GB2312" w:hAnsi="微软雅黑" w:hint="eastAsia"/>
          <w:bCs/>
          <w:color w:val="333333"/>
          <w:sz w:val="28"/>
          <w:szCs w:val="28"/>
        </w:rPr>
        <w:t>4.</w:t>
      </w:r>
      <w:r w:rsidR="00394984">
        <w:rPr>
          <w:rFonts w:ascii="仿宋_GB2312" w:eastAsia="仿宋_GB2312" w:hAnsi="微软雅黑" w:hint="eastAsia"/>
          <w:bCs/>
          <w:color w:val="333333"/>
          <w:sz w:val="28"/>
          <w:szCs w:val="28"/>
        </w:rPr>
        <w:t>答辩</w:t>
      </w:r>
      <w:r>
        <w:rPr>
          <w:rFonts w:ascii="仿宋_GB2312" w:eastAsia="仿宋_GB2312" w:hAnsi="微软雅黑" w:hint="eastAsia"/>
          <w:bCs/>
          <w:color w:val="333333"/>
          <w:sz w:val="28"/>
          <w:szCs w:val="28"/>
        </w:rPr>
        <w:t>结果</w:t>
      </w:r>
      <w:r>
        <w:rPr>
          <w:rFonts w:ascii="仿宋_GB2312" w:eastAsia="仿宋_GB2312" w:hAnsi="微软雅黑"/>
          <w:bCs/>
          <w:color w:val="333333"/>
          <w:sz w:val="28"/>
          <w:szCs w:val="28"/>
        </w:rPr>
        <w:t>提交由</w:t>
      </w:r>
      <w:r w:rsidR="00CB1A06">
        <w:rPr>
          <w:rFonts w:ascii="仿宋_GB2312" w:eastAsia="仿宋_GB2312" w:hAnsi="微软雅黑" w:hint="eastAsia"/>
          <w:bCs/>
          <w:color w:val="333333"/>
          <w:sz w:val="28"/>
          <w:szCs w:val="28"/>
        </w:rPr>
        <w:t>院</w:t>
      </w:r>
      <w:r w:rsidR="00864BC0">
        <w:rPr>
          <w:rFonts w:ascii="仿宋_GB2312" w:eastAsia="仿宋_GB2312" w:hAnsi="微软雅黑" w:hint="eastAsia"/>
          <w:bCs/>
          <w:color w:val="333333"/>
          <w:sz w:val="28"/>
          <w:szCs w:val="28"/>
        </w:rPr>
        <w:t>党政联席会最终</w:t>
      </w:r>
      <w:r w:rsidR="008769AD" w:rsidRPr="008769AD">
        <w:rPr>
          <w:rFonts w:ascii="仿宋_GB2312" w:eastAsia="仿宋_GB2312" w:hAnsi="微软雅黑" w:hint="eastAsia"/>
          <w:bCs/>
          <w:color w:val="333333"/>
          <w:sz w:val="28"/>
          <w:szCs w:val="28"/>
        </w:rPr>
        <w:t>审定，</w:t>
      </w:r>
      <w:r>
        <w:rPr>
          <w:rFonts w:ascii="仿宋_GB2312" w:eastAsia="仿宋_GB2312" w:hAnsi="微软雅黑" w:hint="eastAsia"/>
          <w:bCs/>
          <w:color w:val="333333"/>
          <w:sz w:val="28"/>
          <w:szCs w:val="28"/>
        </w:rPr>
        <w:t>推荐人员</w:t>
      </w:r>
      <w:r>
        <w:rPr>
          <w:rFonts w:ascii="仿宋_GB2312" w:eastAsia="仿宋_GB2312" w:hAnsi="微软雅黑"/>
          <w:bCs/>
          <w:color w:val="333333"/>
          <w:sz w:val="28"/>
          <w:szCs w:val="28"/>
        </w:rPr>
        <w:t>名单</w:t>
      </w:r>
      <w:r w:rsidR="008769AD" w:rsidRPr="008769AD">
        <w:rPr>
          <w:rFonts w:ascii="仿宋_GB2312" w:eastAsia="仿宋_GB2312" w:hAnsi="微软雅黑" w:hint="eastAsia"/>
          <w:bCs/>
          <w:color w:val="333333"/>
          <w:sz w:val="28"/>
          <w:szCs w:val="28"/>
        </w:rPr>
        <w:t>在</w:t>
      </w:r>
      <w:r w:rsidR="00394984">
        <w:rPr>
          <w:rFonts w:ascii="仿宋_GB2312" w:eastAsia="仿宋_GB2312" w:hAnsi="微软雅黑" w:hint="eastAsia"/>
          <w:bCs/>
          <w:color w:val="333333"/>
          <w:sz w:val="28"/>
          <w:szCs w:val="28"/>
        </w:rPr>
        <w:t>全院</w:t>
      </w:r>
      <w:r w:rsidR="008769AD" w:rsidRPr="008769AD">
        <w:rPr>
          <w:rFonts w:ascii="仿宋_GB2312" w:eastAsia="仿宋_GB2312" w:hAnsi="微软雅黑" w:hint="eastAsia"/>
          <w:bCs/>
          <w:color w:val="333333"/>
          <w:sz w:val="28"/>
          <w:szCs w:val="28"/>
        </w:rPr>
        <w:t>范围内进行</w:t>
      </w:r>
      <w:r w:rsidR="00CB1A06">
        <w:rPr>
          <w:rFonts w:ascii="仿宋_GB2312" w:eastAsia="仿宋_GB2312" w:hAnsi="微软雅黑" w:hint="eastAsia"/>
          <w:bCs/>
          <w:color w:val="333333"/>
          <w:sz w:val="28"/>
          <w:szCs w:val="28"/>
        </w:rPr>
        <w:t>3</w:t>
      </w:r>
      <w:r w:rsidR="008769AD" w:rsidRPr="008769AD">
        <w:rPr>
          <w:rFonts w:ascii="仿宋_GB2312" w:eastAsia="仿宋_GB2312" w:hAnsi="微软雅黑" w:hint="eastAsia"/>
          <w:bCs/>
          <w:color w:val="333333"/>
          <w:sz w:val="28"/>
          <w:szCs w:val="28"/>
        </w:rPr>
        <w:t>个工作日的公示，若学生</w:t>
      </w:r>
      <w:r w:rsidR="00CB1A06" w:rsidRPr="00CB1A06">
        <w:rPr>
          <w:rFonts w:ascii="仿宋_GB2312" w:eastAsia="仿宋_GB2312" w:hAnsi="微软雅黑" w:hint="eastAsia"/>
          <w:bCs/>
          <w:color w:val="333333"/>
          <w:sz w:val="28"/>
          <w:szCs w:val="28"/>
        </w:rPr>
        <w:t>有异议</w:t>
      </w:r>
      <w:r w:rsidR="00864BC0">
        <w:rPr>
          <w:rFonts w:ascii="仿宋_GB2312" w:eastAsia="仿宋_GB2312" w:hAnsi="微软雅黑" w:hint="eastAsia"/>
          <w:bCs/>
          <w:color w:val="333333"/>
          <w:sz w:val="28"/>
          <w:szCs w:val="28"/>
        </w:rPr>
        <w:t>者</w:t>
      </w:r>
      <w:r w:rsidR="00CB1A06" w:rsidRPr="00CB1A06">
        <w:rPr>
          <w:rFonts w:ascii="仿宋_GB2312" w:eastAsia="仿宋_GB2312" w:hAnsi="微软雅黑" w:hint="eastAsia"/>
          <w:bCs/>
          <w:color w:val="333333"/>
          <w:sz w:val="28"/>
          <w:szCs w:val="28"/>
        </w:rPr>
        <w:t>可在公示阶段向学院提出申诉。</w:t>
      </w:r>
    </w:p>
    <w:p w:rsidR="008769AD" w:rsidRPr="008769AD" w:rsidRDefault="00C07966" w:rsidP="008769AD">
      <w:pPr>
        <w:pStyle w:val="a3"/>
        <w:spacing w:before="0" w:beforeAutospacing="0" w:after="0" w:afterAutospacing="0" w:line="520" w:lineRule="atLeast"/>
        <w:ind w:firstLineChars="200" w:firstLine="560"/>
        <w:rPr>
          <w:rFonts w:ascii="仿宋_GB2312" w:eastAsia="仿宋_GB2312" w:hAnsi="微软雅黑"/>
          <w:bCs/>
          <w:color w:val="333333"/>
          <w:sz w:val="28"/>
          <w:szCs w:val="28"/>
        </w:rPr>
      </w:pPr>
      <w:r>
        <w:rPr>
          <w:rFonts w:ascii="仿宋_GB2312" w:eastAsia="仿宋_GB2312" w:hAnsi="微软雅黑"/>
          <w:bCs/>
          <w:color w:val="333333"/>
          <w:sz w:val="28"/>
          <w:szCs w:val="28"/>
        </w:rPr>
        <w:t>5</w:t>
      </w:r>
      <w:r w:rsidR="008769AD" w:rsidRPr="008769AD">
        <w:rPr>
          <w:rFonts w:ascii="仿宋_GB2312" w:eastAsia="仿宋_GB2312" w:hAnsi="微软雅黑" w:hint="eastAsia"/>
          <w:bCs/>
          <w:color w:val="333333"/>
          <w:sz w:val="28"/>
          <w:szCs w:val="28"/>
        </w:rPr>
        <w:t>.</w:t>
      </w:r>
      <w:r w:rsidR="00CB1A06">
        <w:rPr>
          <w:rFonts w:ascii="仿宋_GB2312" w:eastAsia="仿宋_GB2312" w:hAnsi="微软雅黑" w:hint="eastAsia"/>
          <w:bCs/>
          <w:color w:val="333333"/>
          <w:sz w:val="28"/>
          <w:szCs w:val="28"/>
        </w:rPr>
        <w:t>学院</w:t>
      </w:r>
      <w:r w:rsidR="008769AD" w:rsidRPr="008769AD">
        <w:rPr>
          <w:rFonts w:ascii="仿宋_GB2312" w:eastAsia="仿宋_GB2312" w:hAnsi="微软雅黑" w:hint="eastAsia"/>
          <w:bCs/>
          <w:color w:val="333333"/>
          <w:sz w:val="28"/>
          <w:szCs w:val="28"/>
        </w:rPr>
        <w:t>将结果报送</w:t>
      </w:r>
      <w:r w:rsidR="00CB1A06">
        <w:rPr>
          <w:rFonts w:ascii="仿宋_GB2312" w:eastAsia="仿宋_GB2312" w:hAnsi="微软雅黑" w:hint="eastAsia"/>
          <w:bCs/>
          <w:color w:val="333333"/>
          <w:sz w:val="28"/>
          <w:szCs w:val="28"/>
        </w:rPr>
        <w:t>校</w:t>
      </w:r>
      <w:r w:rsidR="008769AD" w:rsidRPr="008769AD">
        <w:rPr>
          <w:rFonts w:ascii="仿宋_GB2312" w:eastAsia="仿宋_GB2312" w:hAnsi="微软雅黑" w:hint="eastAsia"/>
          <w:bCs/>
          <w:color w:val="333333"/>
          <w:sz w:val="28"/>
          <w:szCs w:val="28"/>
        </w:rPr>
        <w:t>学生</w:t>
      </w:r>
      <w:r w:rsidR="00CB1A06">
        <w:rPr>
          <w:rFonts w:ascii="仿宋_GB2312" w:eastAsia="仿宋_GB2312" w:hAnsi="微软雅黑" w:hint="eastAsia"/>
          <w:bCs/>
          <w:color w:val="333333"/>
          <w:sz w:val="28"/>
          <w:szCs w:val="28"/>
        </w:rPr>
        <w:t>处</w:t>
      </w:r>
      <w:r w:rsidR="008769AD" w:rsidRPr="008769AD">
        <w:rPr>
          <w:rFonts w:ascii="仿宋_GB2312" w:eastAsia="仿宋_GB2312" w:hAnsi="微软雅黑" w:hint="eastAsia"/>
          <w:bCs/>
          <w:color w:val="333333"/>
          <w:sz w:val="28"/>
          <w:szCs w:val="28"/>
        </w:rPr>
        <w:t>资助管理中心。</w:t>
      </w:r>
    </w:p>
    <w:p w:rsidR="008769AD" w:rsidRPr="008769AD" w:rsidRDefault="008769AD" w:rsidP="008769AD">
      <w:pPr>
        <w:pStyle w:val="a3"/>
        <w:spacing w:before="0" w:beforeAutospacing="0" w:after="0" w:afterAutospacing="0" w:line="520" w:lineRule="atLeast"/>
        <w:ind w:firstLineChars="200" w:firstLine="562"/>
        <w:rPr>
          <w:rFonts w:ascii="仿宋_GB2312" w:eastAsia="仿宋_GB2312" w:hAnsi="微软雅黑"/>
          <w:b/>
          <w:bCs/>
          <w:color w:val="333333"/>
          <w:sz w:val="28"/>
          <w:szCs w:val="28"/>
        </w:rPr>
      </w:pPr>
      <w:r w:rsidRPr="008769AD">
        <w:rPr>
          <w:rFonts w:ascii="仿宋_GB2312" w:eastAsia="仿宋_GB2312" w:hAnsi="微软雅黑" w:hint="eastAsia"/>
          <w:b/>
          <w:bCs/>
          <w:color w:val="333333"/>
          <w:sz w:val="28"/>
          <w:szCs w:val="28"/>
        </w:rPr>
        <w:t>四、其他有关事项</w:t>
      </w:r>
    </w:p>
    <w:p w:rsidR="008769AD" w:rsidRPr="008769AD" w:rsidRDefault="008769AD" w:rsidP="00394984">
      <w:pPr>
        <w:pStyle w:val="a3"/>
        <w:spacing w:before="0" w:beforeAutospacing="0" w:after="0" w:afterAutospacing="0" w:line="520" w:lineRule="atLeast"/>
        <w:ind w:firstLineChars="200" w:firstLine="560"/>
        <w:rPr>
          <w:rFonts w:ascii="仿宋_GB2312" w:eastAsia="仿宋_GB2312" w:hAnsi="微软雅黑"/>
          <w:bCs/>
          <w:color w:val="333333"/>
          <w:sz w:val="28"/>
          <w:szCs w:val="28"/>
        </w:rPr>
      </w:pPr>
      <w:r w:rsidRPr="008769AD">
        <w:rPr>
          <w:rFonts w:ascii="仿宋_GB2312" w:eastAsia="仿宋_GB2312" w:hAnsi="微软雅黑" w:hint="eastAsia"/>
          <w:bCs/>
          <w:color w:val="333333"/>
          <w:sz w:val="28"/>
          <w:szCs w:val="28"/>
        </w:rPr>
        <w:t>凡已获得奖学金的</w:t>
      </w:r>
      <w:r w:rsidR="00394984">
        <w:rPr>
          <w:rFonts w:ascii="仿宋_GB2312" w:eastAsia="仿宋_GB2312" w:hAnsi="微软雅黑" w:hint="eastAsia"/>
          <w:bCs/>
          <w:color w:val="333333"/>
          <w:sz w:val="28"/>
          <w:szCs w:val="28"/>
        </w:rPr>
        <w:t>学生</w:t>
      </w:r>
      <w:r w:rsidRPr="008769AD">
        <w:rPr>
          <w:rFonts w:ascii="仿宋_GB2312" w:eastAsia="仿宋_GB2312" w:hAnsi="微软雅黑" w:hint="eastAsia"/>
          <w:bCs/>
          <w:color w:val="333333"/>
          <w:sz w:val="28"/>
          <w:szCs w:val="28"/>
        </w:rPr>
        <w:t>，如发现有弄虚作假、欺骗组织等行为，</w:t>
      </w:r>
      <w:r w:rsidR="00394984">
        <w:rPr>
          <w:rFonts w:ascii="仿宋_GB2312" w:eastAsia="仿宋_GB2312" w:hAnsi="微软雅黑" w:hint="eastAsia"/>
          <w:bCs/>
          <w:color w:val="333333"/>
          <w:sz w:val="28"/>
          <w:szCs w:val="28"/>
        </w:rPr>
        <w:t>学院</w:t>
      </w:r>
      <w:r w:rsidRPr="008769AD">
        <w:rPr>
          <w:rFonts w:ascii="仿宋_GB2312" w:eastAsia="仿宋_GB2312" w:hAnsi="微软雅黑" w:hint="eastAsia"/>
          <w:bCs/>
          <w:color w:val="333333"/>
          <w:sz w:val="28"/>
          <w:szCs w:val="28"/>
        </w:rPr>
        <w:t>将上报上级管理部门，</w:t>
      </w:r>
      <w:r w:rsidR="00427E61">
        <w:rPr>
          <w:rFonts w:ascii="仿宋_GB2312" w:eastAsia="仿宋_GB2312" w:hAnsi="微软雅黑" w:hint="eastAsia"/>
          <w:bCs/>
          <w:color w:val="333333"/>
          <w:sz w:val="28"/>
          <w:szCs w:val="28"/>
        </w:rPr>
        <w:t>撤销</w:t>
      </w:r>
      <w:r w:rsidRPr="008769AD">
        <w:rPr>
          <w:rFonts w:ascii="仿宋_GB2312" w:eastAsia="仿宋_GB2312" w:hAnsi="微软雅黑" w:hint="eastAsia"/>
          <w:bCs/>
          <w:color w:val="333333"/>
          <w:sz w:val="28"/>
          <w:szCs w:val="28"/>
        </w:rPr>
        <w:t>其所得称号，追回已发奖学金，并给予</w:t>
      </w:r>
      <w:r w:rsidR="00C07966">
        <w:rPr>
          <w:rFonts w:ascii="仿宋_GB2312" w:eastAsia="仿宋_GB2312" w:hAnsi="微软雅黑" w:hint="eastAsia"/>
          <w:bCs/>
          <w:color w:val="333333"/>
          <w:sz w:val="28"/>
          <w:szCs w:val="28"/>
        </w:rPr>
        <w:t>相应</w:t>
      </w:r>
      <w:r w:rsidRPr="008769AD">
        <w:rPr>
          <w:rFonts w:ascii="仿宋_GB2312" w:eastAsia="仿宋_GB2312" w:hAnsi="微软雅黑" w:hint="eastAsia"/>
          <w:bCs/>
          <w:color w:val="333333"/>
          <w:sz w:val="28"/>
          <w:szCs w:val="28"/>
        </w:rPr>
        <w:t>处分。</w:t>
      </w:r>
    </w:p>
    <w:p w:rsidR="008769AD" w:rsidRPr="008769AD" w:rsidRDefault="008769AD" w:rsidP="008769AD">
      <w:pPr>
        <w:pStyle w:val="a3"/>
        <w:spacing w:before="0" w:beforeAutospacing="0" w:after="0" w:afterAutospacing="0" w:line="520" w:lineRule="atLeast"/>
        <w:ind w:firstLineChars="200" w:firstLine="562"/>
        <w:rPr>
          <w:rFonts w:ascii="仿宋_GB2312" w:eastAsia="仿宋_GB2312" w:hAnsi="微软雅黑"/>
          <w:b/>
          <w:bCs/>
          <w:color w:val="333333"/>
          <w:sz w:val="28"/>
          <w:szCs w:val="28"/>
        </w:rPr>
      </w:pPr>
      <w:r w:rsidRPr="008769AD">
        <w:rPr>
          <w:rFonts w:ascii="仿宋_GB2312" w:eastAsia="仿宋_GB2312" w:hAnsi="微软雅黑" w:hint="eastAsia"/>
          <w:b/>
          <w:bCs/>
          <w:color w:val="333333"/>
          <w:sz w:val="28"/>
          <w:szCs w:val="28"/>
        </w:rPr>
        <w:t>五、本办法自发布之日起试行</w:t>
      </w:r>
      <w:r w:rsidR="007708C8">
        <w:rPr>
          <w:rFonts w:ascii="仿宋_GB2312" w:eastAsia="仿宋_GB2312" w:hAnsi="微软雅黑" w:hint="eastAsia"/>
          <w:b/>
          <w:bCs/>
          <w:color w:val="333333"/>
          <w:sz w:val="28"/>
          <w:szCs w:val="28"/>
        </w:rPr>
        <w:t>，</w:t>
      </w:r>
      <w:r w:rsidRPr="008769AD">
        <w:rPr>
          <w:rFonts w:ascii="仿宋_GB2312" w:eastAsia="仿宋_GB2312" w:hAnsi="微软雅黑" w:hint="eastAsia"/>
          <w:b/>
          <w:bCs/>
          <w:color w:val="333333"/>
          <w:sz w:val="28"/>
          <w:szCs w:val="28"/>
        </w:rPr>
        <w:t>由</w:t>
      </w:r>
      <w:r w:rsidR="00096D6E">
        <w:rPr>
          <w:rFonts w:ascii="仿宋_GB2312" w:eastAsia="仿宋_GB2312" w:hAnsi="微软雅黑" w:hint="eastAsia"/>
          <w:b/>
          <w:bCs/>
          <w:color w:val="333333"/>
          <w:sz w:val="28"/>
          <w:szCs w:val="28"/>
        </w:rPr>
        <w:t>化学</w:t>
      </w:r>
      <w:r w:rsidR="00C028D6">
        <w:rPr>
          <w:rFonts w:ascii="仿宋_GB2312" w:eastAsia="仿宋_GB2312" w:hAnsi="微软雅黑" w:hint="eastAsia"/>
          <w:b/>
          <w:bCs/>
          <w:color w:val="333333"/>
          <w:sz w:val="28"/>
          <w:szCs w:val="28"/>
        </w:rPr>
        <w:t>化工</w:t>
      </w:r>
      <w:r>
        <w:rPr>
          <w:rFonts w:ascii="仿宋_GB2312" w:eastAsia="仿宋_GB2312" w:hAnsi="微软雅黑" w:hint="eastAsia"/>
          <w:b/>
          <w:bCs/>
          <w:color w:val="333333"/>
          <w:sz w:val="28"/>
          <w:szCs w:val="28"/>
        </w:rPr>
        <w:t>学院学工办</w:t>
      </w:r>
      <w:r w:rsidRPr="008769AD">
        <w:rPr>
          <w:rFonts w:ascii="仿宋_GB2312" w:eastAsia="仿宋_GB2312" w:hAnsi="微软雅黑" w:hint="eastAsia"/>
          <w:b/>
          <w:bCs/>
          <w:color w:val="333333"/>
          <w:sz w:val="28"/>
          <w:szCs w:val="28"/>
        </w:rPr>
        <w:t>负责解释。</w:t>
      </w:r>
    </w:p>
    <w:p w:rsidR="0034407A" w:rsidRPr="003C1287" w:rsidRDefault="0034407A" w:rsidP="008769AD">
      <w:pPr>
        <w:pStyle w:val="a3"/>
        <w:spacing w:beforeAutospacing="0" w:afterAutospacing="0" w:line="400" w:lineRule="exact"/>
        <w:rPr>
          <w:rFonts w:ascii="仿宋_GB2312" w:eastAsia="仿宋_GB2312" w:hAnsi="微软雅黑"/>
          <w:bCs/>
          <w:color w:val="333333"/>
          <w:sz w:val="28"/>
          <w:szCs w:val="28"/>
        </w:rPr>
      </w:pPr>
    </w:p>
    <w:p w:rsidR="00BE3B35" w:rsidRDefault="00096D6E" w:rsidP="00C028D6">
      <w:pPr>
        <w:ind w:right="280"/>
        <w:jc w:val="right"/>
        <w:rPr>
          <w:rFonts w:ascii="仿宋_GB2312" w:eastAsia="仿宋_GB2312" w:hAnsi="微软雅黑"/>
          <w:b/>
          <w:bCs/>
          <w:color w:val="333333"/>
          <w:sz w:val="28"/>
          <w:szCs w:val="28"/>
        </w:rPr>
      </w:pPr>
      <w:r>
        <w:rPr>
          <w:rFonts w:ascii="仿宋_GB2312" w:eastAsia="仿宋_GB2312" w:hAnsi="微软雅黑" w:hint="eastAsia"/>
          <w:b/>
          <w:bCs/>
          <w:color w:val="333333"/>
          <w:sz w:val="28"/>
          <w:szCs w:val="28"/>
        </w:rPr>
        <w:t>化学</w:t>
      </w:r>
      <w:r w:rsidR="00C028D6">
        <w:rPr>
          <w:rFonts w:ascii="仿宋_GB2312" w:eastAsia="仿宋_GB2312" w:hAnsi="微软雅黑" w:hint="eastAsia"/>
          <w:b/>
          <w:bCs/>
          <w:color w:val="333333"/>
          <w:sz w:val="28"/>
          <w:szCs w:val="28"/>
        </w:rPr>
        <w:t>化工</w:t>
      </w:r>
      <w:r w:rsidR="00E9284D">
        <w:rPr>
          <w:rFonts w:ascii="仿宋_GB2312" w:eastAsia="仿宋_GB2312" w:hAnsi="微软雅黑" w:hint="eastAsia"/>
          <w:b/>
          <w:bCs/>
          <w:color w:val="333333"/>
          <w:sz w:val="28"/>
          <w:szCs w:val="28"/>
        </w:rPr>
        <w:t>学院</w:t>
      </w:r>
    </w:p>
    <w:p w:rsidR="00E9284D" w:rsidRDefault="00E9284D" w:rsidP="00E9284D">
      <w:pPr>
        <w:ind w:right="140"/>
        <w:jc w:val="right"/>
        <w:rPr>
          <w:rFonts w:hint="eastAsia"/>
        </w:rPr>
      </w:pPr>
      <w:r>
        <w:rPr>
          <w:rFonts w:ascii="仿宋_GB2312" w:eastAsia="仿宋_GB2312" w:hAnsi="微软雅黑" w:hint="eastAsia"/>
          <w:b/>
          <w:bCs/>
          <w:color w:val="333333"/>
          <w:sz w:val="28"/>
          <w:szCs w:val="28"/>
        </w:rPr>
        <w:t>2022年6月</w:t>
      </w:r>
      <w:r w:rsidR="007708C8">
        <w:rPr>
          <w:rFonts w:ascii="仿宋_GB2312" w:eastAsia="仿宋_GB2312" w:hAnsi="微软雅黑" w:hint="eastAsia"/>
          <w:b/>
          <w:bCs/>
          <w:color w:val="333333"/>
          <w:sz w:val="28"/>
          <w:szCs w:val="28"/>
        </w:rPr>
        <w:t>27</w:t>
      </w:r>
      <w:r>
        <w:rPr>
          <w:rFonts w:ascii="仿宋_GB2312" w:eastAsia="仿宋_GB2312" w:hAnsi="微软雅黑" w:hint="eastAsia"/>
          <w:b/>
          <w:bCs/>
          <w:color w:val="333333"/>
          <w:sz w:val="28"/>
          <w:szCs w:val="28"/>
        </w:rPr>
        <w:t>日</w:t>
      </w:r>
    </w:p>
    <w:sectPr w:rsidR="00E9284D" w:rsidSect="00BE3B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EA2"/>
    <w:multiLevelType w:val="hybridMultilevel"/>
    <w:tmpl w:val="D23E4106"/>
    <w:lvl w:ilvl="0" w:tplc="CCD0BCE2">
      <w:start w:val="6"/>
      <w:numFmt w:val="japaneseCounting"/>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E2E3DCD"/>
    <w:multiLevelType w:val="hybridMultilevel"/>
    <w:tmpl w:val="27C05FD6"/>
    <w:lvl w:ilvl="0" w:tplc="D874954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2526366"/>
    <w:multiLevelType w:val="singleLevel"/>
    <w:tmpl w:val="B848428A"/>
    <w:lvl w:ilvl="0">
      <w:start w:val="1"/>
      <w:numFmt w:val="decimal"/>
      <w:suff w:val="nothing"/>
      <w:lvlText w:val="%1）"/>
      <w:lvlJc w:val="left"/>
      <w:rPr>
        <w:rFonts w:ascii="宋体" w:eastAsia="宋体" w:hAnsi="宋体" w:cs="宋体"/>
      </w:rPr>
    </w:lvl>
  </w:abstractNum>
  <w:abstractNum w:abstractNumId="3">
    <w:nsid w:val="6EB2712B"/>
    <w:multiLevelType w:val="hybridMultilevel"/>
    <w:tmpl w:val="FD4A8C68"/>
    <w:lvl w:ilvl="0" w:tplc="D876E4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1505"/>
    <w:rsid w:val="00003A1A"/>
    <w:rsid w:val="00065F22"/>
    <w:rsid w:val="0009078C"/>
    <w:rsid w:val="00096D6E"/>
    <w:rsid w:val="000E4A20"/>
    <w:rsid w:val="00102462"/>
    <w:rsid w:val="001600DF"/>
    <w:rsid w:val="001E3F0E"/>
    <w:rsid w:val="002069C8"/>
    <w:rsid w:val="00263E5C"/>
    <w:rsid w:val="0034407A"/>
    <w:rsid w:val="00356BA4"/>
    <w:rsid w:val="00366A0D"/>
    <w:rsid w:val="00394984"/>
    <w:rsid w:val="003A4FDD"/>
    <w:rsid w:val="003B1520"/>
    <w:rsid w:val="003C1287"/>
    <w:rsid w:val="003E0E9C"/>
    <w:rsid w:val="00427E61"/>
    <w:rsid w:val="004F09AA"/>
    <w:rsid w:val="004F2401"/>
    <w:rsid w:val="0055306F"/>
    <w:rsid w:val="005A7204"/>
    <w:rsid w:val="006077D9"/>
    <w:rsid w:val="006151B4"/>
    <w:rsid w:val="006A5D22"/>
    <w:rsid w:val="007708C8"/>
    <w:rsid w:val="007C0DD6"/>
    <w:rsid w:val="0080074D"/>
    <w:rsid w:val="00864BC0"/>
    <w:rsid w:val="008769AD"/>
    <w:rsid w:val="00A83B62"/>
    <w:rsid w:val="00B03F51"/>
    <w:rsid w:val="00B82D61"/>
    <w:rsid w:val="00BE3B35"/>
    <w:rsid w:val="00C028D6"/>
    <w:rsid w:val="00C07966"/>
    <w:rsid w:val="00C20EA3"/>
    <w:rsid w:val="00C91165"/>
    <w:rsid w:val="00CB1A06"/>
    <w:rsid w:val="00D01505"/>
    <w:rsid w:val="00E07613"/>
    <w:rsid w:val="00E33BE0"/>
    <w:rsid w:val="00E928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D01505"/>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003A1A"/>
    <w:pPr>
      <w:ind w:firstLineChars="200" w:firstLine="420"/>
    </w:pPr>
  </w:style>
  <w:style w:type="paragraph" w:styleId="a5">
    <w:name w:val="Balloon Text"/>
    <w:basedOn w:val="a"/>
    <w:link w:val="Char"/>
    <w:uiPriority w:val="99"/>
    <w:semiHidden/>
    <w:unhideWhenUsed/>
    <w:rsid w:val="00065F22"/>
    <w:rPr>
      <w:sz w:val="18"/>
      <w:szCs w:val="18"/>
    </w:rPr>
  </w:style>
  <w:style w:type="character" w:customStyle="1" w:styleId="Char">
    <w:name w:val="批注框文本 Char"/>
    <w:basedOn w:val="a0"/>
    <w:link w:val="a5"/>
    <w:uiPriority w:val="99"/>
    <w:semiHidden/>
    <w:rsid w:val="00065F2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274</Words>
  <Characters>1564</Characters>
  <Application>Microsoft Office Word</Application>
  <DocSecurity>0</DocSecurity>
  <Lines>13</Lines>
  <Paragraphs>3</Paragraphs>
  <ScaleCrop>false</ScaleCrop>
  <Company>China</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2022-06-27T04:25:00Z</cp:lastPrinted>
  <dcterms:created xsi:type="dcterms:W3CDTF">2022-06-27T04:26:00Z</dcterms:created>
  <dcterms:modified xsi:type="dcterms:W3CDTF">2022-06-27T09:07:00Z</dcterms:modified>
</cp:coreProperties>
</file>