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化学与环境工程学院</w:t>
      </w:r>
      <w:r>
        <w:rPr>
          <w:rFonts w:hint="eastAsia"/>
          <w:b/>
          <w:bCs/>
          <w:sz w:val="28"/>
          <w:szCs w:val="36"/>
        </w:rPr>
        <w:t>试卷</w:t>
      </w:r>
      <w:r>
        <w:rPr>
          <w:rFonts w:hint="eastAsia"/>
          <w:b/>
          <w:bCs/>
          <w:sz w:val="28"/>
          <w:szCs w:val="36"/>
          <w:lang w:eastAsia="zh-CN"/>
        </w:rPr>
        <w:t>质量检查</w:t>
      </w:r>
      <w:r>
        <w:rPr>
          <w:rFonts w:hint="eastAsia"/>
          <w:b/>
          <w:bCs/>
          <w:sz w:val="28"/>
          <w:szCs w:val="36"/>
        </w:rPr>
        <w:t>表</w:t>
      </w:r>
      <w:r>
        <w:rPr>
          <w:rFonts w:hint="eastAsia"/>
          <w:b/>
          <w:bCs/>
          <w:sz w:val="28"/>
          <w:szCs w:val="36"/>
          <w:lang w:eastAsia="zh-CN"/>
        </w:rPr>
        <w:t>（实验、实践类课程）</w:t>
      </w:r>
    </w:p>
    <w:p>
      <w:pPr>
        <w:jc w:val="left"/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课程名称：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32"/>
          <w:lang w:val="en-US" w:eastAsia="zh-CN"/>
        </w:rPr>
        <w:t xml:space="preserve"> ；任课教师：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32"/>
          <w:u w:val="none"/>
          <w:lang w:val="en-US" w:eastAsia="zh-CN"/>
        </w:rPr>
        <w:t>；</w:t>
      </w:r>
      <w:r>
        <w:rPr>
          <w:rFonts w:hint="eastAsia"/>
          <w:sz w:val="24"/>
          <w:szCs w:val="32"/>
          <w:lang w:eastAsia="zh-CN"/>
        </w:rPr>
        <w:t>考试学生班级：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</w:t>
      </w:r>
    </w:p>
    <w:p>
      <w:pPr>
        <w:tabs>
          <w:tab w:val="left" w:pos="987"/>
          <w:tab w:val="left" w:pos="7093"/>
        </w:tabs>
        <w:spacing w:line="360" w:lineRule="auto"/>
        <w:jc w:val="center"/>
        <w:rPr>
          <w:rFonts w:hint="eastAsia"/>
          <w:b/>
          <w:bCs/>
          <w:sz w:val="28"/>
          <w:szCs w:val="28"/>
          <w:vertAlign w:val="baseline"/>
        </w:rPr>
      </w:pPr>
      <w:r>
        <w:rPr>
          <w:rFonts w:hint="eastAsia"/>
          <w:b/>
          <w:bCs/>
          <w:sz w:val="28"/>
          <w:szCs w:val="28"/>
          <w:vertAlign w:val="baseline"/>
          <w:lang w:eastAsia="zh-CN"/>
        </w:rPr>
        <w:t>归档质量部分</w:t>
      </w:r>
    </w:p>
    <w:tbl>
      <w:tblPr>
        <w:tblStyle w:val="4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617"/>
        <w:gridCol w:w="3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vertAlign w:val="baseline"/>
                <w:lang w:eastAsia="zh-CN"/>
              </w:rPr>
              <w:t>检查意见及结果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试卷袋项目填写齐全、试卷袋贴有封面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试卷袋封面内容与试卷袋内材料一致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试卷袋归档材料符合本院规定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教学大纲内容完整合理且成绩评定方案与实际一致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试卷袋内各表格签名无遗漏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试卷袋内各表格签字时间符合规定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教学大纲与其他材料课程名称一致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平时成绩记载簿详细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签到考勤签到记录全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报告齐全且排列整齐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6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报告批改详细（不能只有一个成绩和签名）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6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有课程安排表（或训练计划、或课程设计任务安排）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6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有考核安排和考核标准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6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如为课程设计，有指导记录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6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如为课程设计或课程设计，有课程小结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tabs>
          <w:tab w:val="left" w:pos="987"/>
          <w:tab w:val="left" w:pos="7093"/>
        </w:tabs>
        <w:spacing w:line="360" w:lineRule="auto"/>
        <w:jc w:val="center"/>
        <w:rPr>
          <w:rFonts w:hint="eastAsia"/>
          <w:b/>
          <w:bCs/>
          <w:sz w:val="28"/>
          <w:szCs w:val="28"/>
          <w:vertAlign w:val="baseline"/>
          <w:lang w:eastAsia="zh-CN"/>
        </w:rPr>
      </w:pPr>
      <w:r>
        <w:rPr>
          <w:rFonts w:hint="eastAsia"/>
          <w:b/>
          <w:bCs/>
          <w:sz w:val="28"/>
          <w:szCs w:val="28"/>
          <w:vertAlign w:val="baseline"/>
          <w:lang w:eastAsia="zh-CN"/>
        </w:rPr>
        <w:t>试卷命题质量部分</w:t>
      </w:r>
    </w:p>
    <w:p>
      <w:pPr>
        <w:tabs>
          <w:tab w:val="left" w:pos="987"/>
          <w:tab w:val="left" w:pos="7093"/>
        </w:tabs>
        <w:spacing w:line="360" w:lineRule="auto"/>
        <w:jc w:val="center"/>
        <w:rPr>
          <w:rFonts w:hint="eastAsia"/>
          <w:b/>
          <w:bCs/>
          <w:sz w:val="28"/>
          <w:szCs w:val="28"/>
          <w:vertAlign w:val="baseline"/>
          <w:lang w:eastAsia="zh-CN"/>
        </w:rPr>
      </w:pPr>
      <w:r>
        <w:rPr>
          <w:rFonts w:hint="eastAsia"/>
          <w:b/>
          <w:bCs/>
          <w:sz w:val="28"/>
          <w:szCs w:val="28"/>
          <w:vertAlign w:val="baseline"/>
          <w:lang w:eastAsia="zh-CN"/>
        </w:rPr>
        <w:t>（实践课如有笔试则按下表检查，否则不需填本表）</w:t>
      </w:r>
    </w:p>
    <w:tbl>
      <w:tblPr>
        <w:tblStyle w:val="4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617"/>
        <w:gridCol w:w="3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eastAsia="zh-CN"/>
              </w:rPr>
              <w:t>检查意见及结果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学年、学期是否正确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试卷标题是否有“试卷编号”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试卷页脚是否有编号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试卷页脚内容是否完整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试卷总得分栏是否整齐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每题分数说明是否准确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选择题答案编号为“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A.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”等？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所有小题编号为“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1.…… 2.……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”，而非“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1、…… 2、……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”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填空题：每空分数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×空数=填空题总分？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各大题分数相加等于试卷总分？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6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文字与符号是否无错误？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6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题目描述是否通顺、无误？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6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试卷标题课程名称是否与页脚课程名称一致？</w:t>
            </w:r>
            <w:bookmarkStart w:id="0" w:name="_GoBack"/>
            <w:bookmarkEnd w:id="0"/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6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试卷课程名称是否与教学大纲名称一致？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6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试卷考核内容是否与教学大纲要求一致？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6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教学大纲教学内容是否合理？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6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教学大纲是否明确了考核方式及成绩比例？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试卷检查人签名：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32"/>
          <w:u w:val="none"/>
          <w:lang w:val="en-US" w:eastAsia="zh-CN"/>
        </w:rPr>
        <w:t xml:space="preserve">  检查日期：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75EA"/>
    <w:rsid w:val="19FE1047"/>
    <w:rsid w:val="20A9561B"/>
    <w:rsid w:val="232751AD"/>
    <w:rsid w:val="2C9A6FE2"/>
    <w:rsid w:val="31FD023A"/>
    <w:rsid w:val="52B00D75"/>
    <w:rsid w:val="569051A7"/>
    <w:rsid w:val="59CB151B"/>
    <w:rsid w:val="60D023CE"/>
    <w:rsid w:val="76D9498D"/>
    <w:rsid w:val="7737346D"/>
    <w:rsid w:val="77AE6ECD"/>
    <w:rsid w:val="7A067B35"/>
    <w:rsid w:val="7E7448CD"/>
    <w:rsid w:val="7F1475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2017-03-24T06:46:49Z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