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atLeast"/>
        <w:jc w:val="center"/>
        <w:rPr>
          <w:rFonts w:hint="eastAsia" w:ascii="楷体" w:hAnsi="楷体" w:eastAsia="楷体" w:cs="楷体"/>
          <w:b/>
          <w:bCs/>
          <w:sz w:val="32"/>
          <w:szCs w:val="32"/>
        </w:rPr>
      </w:pPr>
      <w:r>
        <w:rPr>
          <w:rFonts w:hint="eastAsia" w:ascii="楷体" w:hAnsi="楷体" w:eastAsia="楷体" w:cs="楷体"/>
          <w:b/>
          <w:bCs/>
          <w:sz w:val="32"/>
          <w:szCs w:val="32"/>
        </w:rPr>
        <w:t>江苏理工学院</w:t>
      </w:r>
    </w:p>
    <w:p>
      <w:pPr>
        <w:spacing w:line="440" w:lineRule="atLeast"/>
        <w:jc w:val="center"/>
        <w:rPr>
          <w:rFonts w:hint="eastAsia" w:ascii="楷体" w:hAnsi="楷体" w:eastAsia="楷体" w:cs="楷体"/>
          <w:b/>
          <w:bCs/>
          <w:sz w:val="32"/>
          <w:szCs w:val="32"/>
        </w:rPr>
      </w:pPr>
      <w:r>
        <w:rPr>
          <w:rFonts w:hint="eastAsia" w:ascii="楷体" w:hAnsi="楷体" w:eastAsia="楷体" w:cs="楷体"/>
          <w:b/>
          <w:bCs/>
          <w:sz w:val="32"/>
          <w:szCs w:val="32"/>
        </w:rPr>
        <w:t>落实全国</w:t>
      </w:r>
      <w:r>
        <w:rPr>
          <w:rFonts w:hint="eastAsia" w:ascii="楷体" w:hAnsi="楷体" w:eastAsia="楷体" w:cs="楷体"/>
          <w:b/>
          <w:bCs/>
          <w:sz w:val="32"/>
          <w:szCs w:val="32"/>
          <w:lang w:eastAsia="zh-CN"/>
        </w:rPr>
        <w:t>、全省</w:t>
      </w:r>
      <w:r>
        <w:rPr>
          <w:rFonts w:hint="eastAsia" w:ascii="楷体" w:hAnsi="楷体" w:eastAsia="楷体" w:cs="楷体"/>
          <w:b/>
          <w:bCs/>
          <w:sz w:val="32"/>
          <w:szCs w:val="32"/>
        </w:rPr>
        <w:t>高校思想政治工作会议精神</w:t>
      </w:r>
    </w:p>
    <w:p>
      <w:pPr>
        <w:spacing w:line="440" w:lineRule="atLeast"/>
        <w:jc w:val="center"/>
        <w:rPr>
          <w:rFonts w:ascii="楷体" w:hAnsi="楷体" w:eastAsia="楷体" w:cs="楷体"/>
          <w:b/>
          <w:bCs/>
          <w:sz w:val="32"/>
          <w:szCs w:val="32"/>
        </w:rPr>
      </w:pPr>
      <w:r>
        <w:rPr>
          <w:rFonts w:hint="eastAsia" w:ascii="楷体" w:hAnsi="楷体" w:eastAsia="楷体" w:cs="楷体"/>
          <w:b/>
          <w:bCs/>
          <w:sz w:val="32"/>
          <w:szCs w:val="32"/>
          <w:lang w:eastAsia="zh-CN"/>
        </w:rPr>
        <w:t>工作举措</w:t>
      </w:r>
    </w:p>
    <w:p>
      <w:pPr>
        <w:spacing w:line="440" w:lineRule="atLeast"/>
        <w:ind w:firstLine="560" w:firstLineChars="200"/>
        <w:rPr>
          <w:rFonts w:ascii="宋体" w:cs="宋体"/>
          <w:sz w:val="28"/>
          <w:szCs w:val="28"/>
        </w:rPr>
      </w:pPr>
      <w:r>
        <w:rPr>
          <w:rFonts w:hint="eastAsia" w:ascii="宋体" w:hAnsi="宋体" w:cs="宋体"/>
          <w:sz w:val="28"/>
          <w:szCs w:val="28"/>
        </w:rPr>
        <w:t>江苏理工学院深入学习贯彻习近平总书记系列重要讲话精神和治国理政新理念新思想新战略，坚持把立德树人作为中心环节，落实全国、全省高校思想政治工作会议精神，着力构建“大思政”工作格局，探索“顶层设计、统筹推进、协同联动、合力运行”的常态化工作机制，实现全员育人、全方位育人。</w:t>
      </w:r>
    </w:p>
    <w:p>
      <w:pPr>
        <w:spacing w:line="440" w:lineRule="atLeast"/>
        <w:rPr>
          <w:rFonts w:ascii="楷体_GB2312" w:hAnsi="楷体_GB2312" w:eastAsia="楷体_GB2312" w:cs="楷体_GB2312"/>
          <w:b/>
          <w:bCs/>
          <w:sz w:val="28"/>
          <w:szCs w:val="28"/>
        </w:rPr>
      </w:pPr>
      <w:r>
        <w:rPr>
          <w:rFonts w:ascii="楷体" w:hAnsi="楷体" w:eastAsia="楷体" w:cs="楷体"/>
          <w:sz w:val="28"/>
          <w:szCs w:val="28"/>
        </w:rPr>
        <w:t xml:space="preserve">    </w:t>
      </w:r>
      <w:r>
        <w:rPr>
          <w:rFonts w:hint="eastAsia" w:ascii="楷体" w:hAnsi="楷体" w:eastAsia="楷体" w:cs="楷体"/>
          <w:b/>
          <w:bCs/>
          <w:sz w:val="28"/>
          <w:szCs w:val="28"/>
          <w:lang w:eastAsia="zh-CN"/>
        </w:rPr>
        <w:t>一、</w:t>
      </w:r>
      <w:r>
        <w:rPr>
          <w:rFonts w:hint="eastAsia" w:ascii="楷体" w:hAnsi="楷体" w:eastAsia="楷体" w:cs="楷体"/>
          <w:b/>
          <w:bCs/>
          <w:sz w:val="28"/>
          <w:szCs w:val="28"/>
        </w:rPr>
        <w:t>突出理论武装，坚持社会主义办学方向</w:t>
      </w:r>
    </w:p>
    <w:p>
      <w:pPr>
        <w:spacing w:line="440" w:lineRule="atLeast"/>
        <w:ind w:firstLine="560" w:firstLineChars="200"/>
        <w:rPr>
          <w:rFonts w:hint="eastAsia" w:ascii="宋体" w:hAnsi="宋体" w:cs="宋体"/>
          <w:sz w:val="28"/>
          <w:szCs w:val="28"/>
        </w:rPr>
      </w:pPr>
      <w:r>
        <w:rPr>
          <w:rFonts w:ascii="宋体" w:hAnsi="宋体" w:cs="宋体"/>
          <w:sz w:val="28"/>
          <w:szCs w:val="28"/>
        </w:rPr>
        <w:t>2016</w:t>
      </w:r>
      <w:r>
        <w:rPr>
          <w:rFonts w:hint="eastAsia" w:ascii="宋体" w:hAnsi="宋体" w:cs="宋体"/>
          <w:sz w:val="28"/>
          <w:szCs w:val="28"/>
        </w:rPr>
        <w:t>年</w:t>
      </w:r>
      <w:r>
        <w:rPr>
          <w:rFonts w:ascii="宋体" w:hAnsi="宋体" w:cs="宋体"/>
          <w:sz w:val="28"/>
          <w:szCs w:val="28"/>
        </w:rPr>
        <w:t>12</w:t>
      </w:r>
      <w:r>
        <w:rPr>
          <w:rFonts w:hint="eastAsia" w:ascii="宋体" w:hAnsi="宋体" w:cs="宋体"/>
          <w:sz w:val="28"/>
          <w:szCs w:val="28"/>
        </w:rPr>
        <w:t>月中旬，我校第一时间组织干部师生热学热议习近平总书记在高校思政工作会议上的重要讲话精神。</w:t>
      </w:r>
    </w:p>
    <w:p>
      <w:pPr>
        <w:spacing w:line="440" w:lineRule="atLeast"/>
        <w:ind w:firstLine="560" w:firstLineChars="200"/>
        <w:rPr>
          <w:rFonts w:ascii="宋体" w:cs="宋体"/>
          <w:sz w:val="28"/>
          <w:szCs w:val="28"/>
        </w:rPr>
      </w:pPr>
      <w:r>
        <w:rPr>
          <w:rFonts w:ascii="宋体" w:hAnsi="宋体" w:cs="宋体"/>
          <w:sz w:val="28"/>
          <w:szCs w:val="28"/>
        </w:rPr>
        <w:t>2017</w:t>
      </w:r>
      <w:r>
        <w:rPr>
          <w:rFonts w:hint="eastAsia" w:ascii="宋体" w:hAnsi="宋体" w:cs="宋体"/>
          <w:sz w:val="28"/>
          <w:szCs w:val="28"/>
        </w:rPr>
        <w:t>年</w:t>
      </w:r>
      <w:r>
        <w:rPr>
          <w:rFonts w:ascii="宋体" w:hAnsi="宋体" w:cs="宋体"/>
          <w:sz w:val="28"/>
          <w:szCs w:val="28"/>
        </w:rPr>
        <w:t>1</w:t>
      </w:r>
      <w:r>
        <w:rPr>
          <w:rFonts w:hint="eastAsia" w:ascii="宋体" w:hAnsi="宋体" w:cs="宋体"/>
          <w:sz w:val="28"/>
          <w:szCs w:val="28"/>
        </w:rPr>
        <w:t>月</w:t>
      </w:r>
      <w:r>
        <w:rPr>
          <w:rFonts w:ascii="宋体" w:hAnsi="宋体" w:cs="宋体"/>
          <w:sz w:val="28"/>
          <w:szCs w:val="28"/>
        </w:rPr>
        <w:t>5</w:t>
      </w:r>
      <w:r>
        <w:rPr>
          <w:rFonts w:hint="eastAsia" w:ascii="宋体" w:hAnsi="宋体" w:cs="宋体"/>
          <w:sz w:val="28"/>
          <w:szCs w:val="28"/>
        </w:rPr>
        <w:t>日，学校党委理论学习中心组召开扩大会议，传达全国高校思想政治工作会议精神，并把</w:t>
      </w:r>
      <w:r>
        <w:rPr>
          <w:rFonts w:hint="eastAsia" w:ascii="宋体" w:hAnsi="宋体" w:cs="宋体"/>
          <w:sz w:val="28"/>
          <w:szCs w:val="28"/>
          <w:lang w:eastAsia="zh-CN"/>
        </w:rPr>
        <w:t>落实</w:t>
      </w:r>
      <w:r>
        <w:rPr>
          <w:rFonts w:hint="eastAsia" w:ascii="宋体" w:hAnsi="宋体" w:cs="宋体"/>
          <w:sz w:val="28"/>
          <w:szCs w:val="28"/>
        </w:rPr>
        <w:t>全国高校思想政治工作会议精神列入学校党委理论学习中心组</w:t>
      </w:r>
      <w:r>
        <w:rPr>
          <w:rFonts w:ascii="宋体" w:hAnsi="宋体" w:cs="宋体"/>
          <w:sz w:val="28"/>
          <w:szCs w:val="28"/>
        </w:rPr>
        <w:t>2017</w:t>
      </w:r>
      <w:r>
        <w:rPr>
          <w:rFonts w:hint="eastAsia" w:ascii="宋体" w:hAnsi="宋体" w:cs="宋体"/>
          <w:sz w:val="28"/>
          <w:szCs w:val="28"/>
        </w:rPr>
        <w:t>年学习计划和</w:t>
      </w:r>
      <w:r>
        <w:rPr>
          <w:rFonts w:ascii="宋体" w:hAnsi="宋体" w:cs="宋体"/>
          <w:sz w:val="28"/>
          <w:szCs w:val="28"/>
        </w:rPr>
        <w:t>2017</w:t>
      </w:r>
      <w:r>
        <w:rPr>
          <w:rFonts w:hint="eastAsia" w:ascii="宋体" w:hAnsi="宋体" w:cs="宋体"/>
          <w:sz w:val="28"/>
          <w:szCs w:val="28"/>
        </w:rPr>
        <w:t>年教职工政治理论学习活动安排意见，依托校党委中心组</w:t>
      </w:r>
      <w:r>
        <w:rPr>
          <w:rFonts w:ascii="宋体" w:hAnsi="宋体" w:cs="宋体"/>
          <w:sz w:val="28"/>
          <w:szCs w:val="28"/>
        </w:rPr>
        <w:t>——</w:t>
      </w:r>
      <w:r>
        <w:rPr>
          <w:rFonts w:hint="eastAsia" w:ascii="宋体" w:hAnsi="宋体" w:cs="宋体"/>
          <w:sz w:val="28"/>
          <w:szCs w:val="28"/>
        </w:rPr>
        <w:t>二级学院党委中心组</w:t>
      </w:r>
      <w:r>
        <w:rPr>
          <w:rFonts w:ascii="宋体" w:hAnsi="宋体" w:cs="宋体"/>
          <w:sz w:val="28"/>
          <w:szCs w:val="28"/>
        </w:rPr>
        <w:t>——</w:t>
      </w:r>
      <w:r>
        <w:rPr>
          <w:rFonts w:hint="eastAsia" w:ascii="宋体" w:hAnsi="宋体" w:cs="宋体"/>
          <w:sz w:val="28"/>
          <w:szCs w:val="28"/>
        </w:rPr>
        <w:t>教职工政治理论学习</w:t>
      </w:r>
      <w:r>
        <w:rPr>
          <w:rFonts w:ascii="宋体" w:hAnsi="宋体" w:cs="宋体"/>
          <w:sz w:val="28"/>
          <w:szCs w:val="28"/>
        </w:rPr>
        <w:t>——</w:t>
      </w:r>
      <w:r>
        <w:rPr>
          <w:rFonts w:hint="eastAsia" w:ascii="宋体" w:hAnsi="宋体" w:cs="宋体"/>
          <w:sz w:val="28"/>
          <w:szCs w:val="28"/>
        </w:rPr>
        <w:t>大学生政治理论学习四级理论学习网络，全面学习落实全国高校思想政治工作会议精神。</w:t>
      </w:r>
    </w:p>
    <w:p>
      <w:pPr>
        <w:spacing w:line="440" w:lineRule="atLeast"/>
        <w:ind w:firstLine="560" w:firstLineChars="200"/>
        <w:rPr>
          <w:rFonts w:hint="eastAsia" w:ascii="宋体" w:hAnsi="宋体" w:cs="宋体"/>
          <w:sz w:val="28"/>
          <w:szCs w:val="28"/>
        </w:rPr>
      </w:pPr>
      <w:r>
        <w:rPr>
          <w:rFonts w:ascii="宋体" w:hAnsi="宋体" w:cs="宋体"/>
          <w:sz w:val="28"/>
          <w:szCs w:val="28"/>
        </w:rPr>
        <w:t>4</w:t>
      </w:r>
      <w:r>
        <w:rPr>
          <w:rFonts w:hint="eastAsia" w:ascii="宋体" w:hAnsi="宋体" w:cs="宋体"/>
          <w:sz w:val="28"/>
          <w:szCs w:val="28"/>
        </w:rPr>
        <w:t>月</w:t>
      </w:r>
      <w:r>
        <w:rPr>
          <w:rFonts w:ascii="宋体" w:hAnsi="宋体" w:cs="宋体"/>
          <w:sz w:val="28"/>
          <w:szCs w:val="28"/>
        </w:rPr>
        <w:t>18</w:t>
      </w:r>
      <w:r>
        <w:rPr>
          <w:rFonts w:hint="eastAsia" w:ascii="宋体" w:hAnsi="宋体" w:cs="宋体"/>
          <w:sz w:val="28"/>
          <w:szCs w:val="28"/>
        </w:rPr>
        <w:t>日，学校召开由</w:t>
      </w:r>
      <w:r>
        <w:rPr>
          <w:rFonts w:hint="eastAsia" w:ascii="宋体" w:hAnsi="宋体" w:cs="宋体"/>
          <w:sz w:val="28"/>
          <w:szCs w:val="28"/>
          <w:lang w:eastAsia="zh-CN"/>
        </w:rPr>
        <w:t>分管宣传思想文化工作的党委常委、</w:t>
      </w:r>
      <w:r>
        <w:rPr>
          <w:rFonts w:hint="eastAsia" w:ascii="宋体" w:hAnsi="宋体" w:cs="宋体"/>
          <w:sz w:val="28"/>
          <w:szCs w:val="28"/>
        </w:rPr>
        <w:t>周兰珍副校长主持、各职能部门负责人参加的征求意见会议，根据中共中央、国务院《关于加强和改进新形势下高校思想政治工作的意见》和江苏省委、省政府《关于加强和改进新形势下高校思想政治工作的实施意见》文件精神，将任务层层分解，将责任层层落实到各单位、各部门，商讨</w:t>
      </w:r>
      <w:r>
        <w:rPr>
          <w:rFonts w:hint="eastAsia" w:ascii="宋体" w:hAnsi="宋体" w:cs="宋体"/>
          <w:sz w:val="28"/>
          <w:szCs w:val="28"/>
          <w:lang w:eastAsia="zh-CN"/>
        </w:rPr>
        <w:t>完善</w:t>
      </w:r>
      <w:r>
        <w:rPr>
          <w:rFonts w:hint="eastAsia" w:ascii="宋体" w:hAnsi="宋体" w:cs="宋体"/>
          <w:sz w:val="28"/>
          <w:szCs w:val="28"/>
        </w:rPr>
        <w:t>《江苏理工学院关于加强和改进新形势下思想政治工作的实施意见》。</w:t>
      </w:r>
    </w:p>
    <w:p>
      <w:pPr>
        <w:spacing w:line="440" w:lineRule="atLeast"/>
        <w:ind w:firstLine="560" w:firstLineChars="200"/>
        <w:rPr>
          <w:rFonts w:hint="eastAsia" w:ascii="宋体" w:hAnsi="宋体" w:cs="宋体"/>
          <w:sz w:val="28"/>
          <w:szCs w:val="28"/>
        </w:rPr>
      </w:pPr>
      <w:r>
        <w:rPr>
          <w:rFonts w:ascii="宋体" w:hAnsi="宋体" w:cs="宋体"/>
          <w:sz w:val="28"/>
          <w:szCs w:val="28"/>
        </w:rPr>
        <w:t>4</w:t>
      </w:r>
      <w:r>
        <w:rPr>
          <w:rFonts w:hint="eastAsia" w:ascii="宋体" w:hAnsi="宋体" w:cs="宋体"/>
          <w:sz w:val="28"/>
          <w:szCs w:val="28"/>
        </w:rPr>
        <w:t>月</w:t>
      </w:r>
      <w:r>
        <w:rPr>
          <w:rFonts w:ascii="宋体" w:hAnsi="宋体" w:cs="宋体"/>
          <w:sz w:val="28"/>
          <w:szCs w:val="28"/>
        </w:rPr>
        <w:t>20</w:t>
      </w:r>
      <w:r>
        <w:rPr>
          <w:rFonts w:hint="eastAsia" w:ascii="宋体" w:hAnsi="宋体" w:cs="宋体"/>
          <w:sz w:val="28"/>
          <w:szCs w:val="28"/>
        </w:rPr>
        <w:t>日，学校</w:t>
      </w:r>
      <w:r>
        <w:rPr>
          <w:rFonts w:hint="eastAsia" w:ascii="宋体" w:hAnsi="宋体" w:cs="宋体"/>
          <w:sz w:val="28"/>
          <w:szCs w:val="28"/>
          <w:lang w:eastAsia="zh-CN"/>
        </w:rPr>
        <w:t>隆重</w:t>
      </w:r>
      <w:r>
        <w:rPr>
          <w:rFonts w:hint="eastAsia" w:ascii="宋体" w:hAnsi="宋体" w:cs="宋体"/>
          <w:sz w:val="28"/>
          <w:szCs w:val="28"/>
        </w:rPr>
        <w:t>召开全校思想政治工作会议，</w:t>
      </w:r>
      <w:r>
        <w:rPr>
          <w:rFonts w:hint="eastAsia" w:ascii="宋体" w:hAnsi="宋体" w:cs="宋体"/>
          <w:sz w:val="28"/>
          <w:szCs w:val="28"/>
          <w:lang w:eastAsia="zh-CN"/>
        </w:rPr>
        <w:t>全体在校党政领导、马院教师、科级以上干部、学生骨干代表</w:t>
      </w:r>
      <w:r>
        <w:rPr>
          <w:rFonts w:hint="eastAsia" w:ascii="宋体" w:hAnsi="宋体" w:cs="宋体"/>
          <w:sz w:val="28"/>
          <w:szCs w:val="28"/>
          <w:lang w:val="en-US" w:eastAsia="zh-CN"/>
        </w:rPr>
        <w:t>300余人</w:t>
      </w:r>
      <w:r>
        <w:rPr>
          <w:rFonts w:hint="eastAsia" w:ascii="宋体" w:hAnsi="宋体" w:cs="宋体"/>
          <w:sz w:val="28"/>
          <w:szCs w:val="28"/>
          <w:lang w:eastAsia="zh-CN"/>
        </w:rPr>
        <w:t>参加会议，</w:t>
      </w:r>
      <w:r>
        <w:rPr>
          <w:rFonts w:hint="eastAsia" w:ascii="宋体" w:hAnsi="宋体" w:cs="宋体"/>
          <w:sz w:val="28"/>
          <w:szCs w:val="28"/>
        </w:rPr>
        <w:t>回顾总结江苏理工学院第一次党代会以来的思想政治工作成绩，</w:t>
      </w:r>
      <w:r>
        <w:rPr>
          <w:rFonts w:hint="eastAsia" w:ascii="宋体" w:hAnsi="宋体" w:cs="宋体"/>
          <w:sz w:val="28"/>
          <w:szCs w:val="28"/>
          <w:lang w:eastAsia="zh-CN"/>
        </w:rPr>
        <w:t>解读</w:t>
      </w:r>
      <w:r>
        <w:rPr>
          <w:rFonts w:hint="eastAsia" w:ascii="宋体" w:hAnsi="宋体" w:cs="宋体"/>
          <w:sz w:val="28"/>
          <w:szCs w:val="28"/>
        </w:rPr>
        <w:t>《江苏理工学院关于加强和改进新形势下学校思想政治工作的实施意见</w:t>
      </w:r>
      <w:r>
        <w:rPr>
          <w:rFonts w:hint="eastAsia" w:ascii="宋体" w:hAnsi="宋体" w:cs="宋体"/>
          <w:sz w:val="28"/>
          <w:szCs w:val="28"/>
          <w:lang w:eastAsia="zh-CN"/>
        </w:rPr>
        <w:t>（征求意见稿）</w:t>
      </w:r>
      <w:r>
        <w:rPr>
          <w:rFonts w:hint="eastAsia" w:ascii="宋体" w:hAnsi="宋体" w:cs="宋体"/>
          <w:sz w:val="28"/>
          <w:szCs w:val="28"/>
        </w:rPr>
        <w:t>》。</w:t>
      </w:r>
    </w:p>
    <w:p>
      <w:pPr>
        <w:spacing w:line="440" w:lineRule="atLeas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4月下旬至5月底，学校各基层党组织认真学习贯彻全校思想政治工作会议精神，并面向广大师生广泛征集对加强和改进新形势下学校思想政治工作的真知灼见，进一步完善学校实施意见文件。</w:t>
      </w:r>
    </w:p>
    <w:p>
      <w:pPr>
        <w:spacing w:line="440" w:lineRule="atLeast"/>
        <w:ind w:firstLine="560" w:firstLineChars="200"/>
        <w:rPr>
          <w:rFonts w:hint="eastAsia" w:ascii="宋体" w:hAnsi="宋体" w:cs="宋体"/>
          <w:sz w:val="28"/>
          <w:szCs w:val="28"/>
          <w:lang w:eastAsia="zh-CN"/>
        </w:rPr>
      </w:pPr>
      <w:r>
        <w:rPr>
          <w:rFonts w:hint="eastAsia" w:ascii="宋体" w:hAnsi="宋体" w:cs="宋体"/>
          <w:sz w:val="28"/>
          <w:szCs w:val="28"/>
          <w:lang w:val="en-US" w:eastAsia="zh-CN"/>
        </w:rPr>
        <w:t>6月上旬，学校正式出台</w:t>
      </w:r>
      <w:r>
        <w:rPr>
          <w:rFonts w:hint="eastAsia" w:ascii="宋体" w:hAnsi="宋体" w:cs="宋体"/>
          <w:sz w:val="28"/>
          <w:szCs w:val="28"/>
        </w:rPr>
        <w:t>《江苏理工学院关于加强和改进新形势下学校思想政治工作的实施意见》</w:t>
      </w:r>
      <w:r>
        <w:rPr>
          <w:rFonts w:hint="eastAsia" w:ascii="宋体" w:hAnsi="宋体" w:cs="宋体"/>
          <w:sz w:val="28"/>
          <w:szCs w:val="28"/>
          <w:lang w:eastAsia="zh-CN"/>
        </w:rPr>
        <w:t>。</w:t>
      </w:r>
    </w:p>
    <w:p>
      <w:pPr>
        <w:spacing w:line="440" w:lineRule="atLeas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7月初，省委宣传部、省委组织部、教育厅组织开展了落实全国、全省高校思想政治工作会议精神情况专项督查，校党委汤建石副书记受王建华书记委托作了工作汇报，在常高校交流了落实全国、全省高校思想政治工作会议精神经验和做法。</w:t>
      </w:r>
    </w:p>
    <w:p>
      <w:pPr>
        <w:spacing w:line="440" w:lineRule="atLeas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暑期，学校各基层党组织认真组织学习习近平总书记“7</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26”重要讲话精神和习近平总书记在庆祝中国人民解放军建军90周年大会上的重要讲话精神，推进“两学一做”学习教育常态化制度化。</w:t>
      </w:r>
    </w:p>
    <w:p>
      <w:pPr>
        <w:spacing w:line="440" w:lineRule="atLeas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9月中旬，组织全体党员观看由中央组织部、中央电视台联合录制的《榜样》专题节目，并以党支部为单位开展学习交流活动。</w:t>
      </w:r>
    </w:p>
    <w:p>
      <w:pPr>
        <w:spacing w:line="440" w:lineRule="atLeas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10月18日，组织全校师生收看中国共产党第十九次全国代表大会开幕会，校领导、党务部门干部代表、马克思主义学院教师代表、学生党员代表在校史馆第二会议室集中观看了开幕会，其他各基层党组织引导师生通过多种方式收看十九大开幕会，热学热议报告。</w:t>
      </w:r>
    </w:p>
    <w:p>
      <w:pPr>
        <w:numPr>
          <w:ilvl w:val="0"/>
          <w:numId w:val="0"/>
        </w:numPr>
        <w:spacing w:line="440" w:lineRule="atLeast"/>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 xml:space="preserve">   二、加强党的领导，坚持和完善党委领导下的校长负责制</w:t>
      </w:r>
    </w:p>
    <w:p>
      <w:pPr>
        <w:numPr>
          <w:ilvl w:val="0"/>
          <w:numId w:val="0"/>
        </w:numPr>
        <w:spacing w:line="440" w:lineRule="atLeast"/>
        <w:rPr>
          <w:rFonts w:hint="eastAsia" w:ascii="楷体" w:hAnsi="楷体" w:eastAsia="楷体" w:cs="楷体"/>
          <w:b w:val="0"/>
          <w:bCs w:val="0"/>
          <w:sz w:val="28"/>
          <w:szCs w:val="28"/>
          <w:lang w:val="en-US" w:eastAsia="zh-CN"/>
        </w:rPr>
      </w:pPr>
      <w:r>
        <w:rPr>
          <w:rFonts w:hint="eastAsia" w:ascii="楷体" w:hAnsi="楷体" w:eastAsia="楷体" w:cs="楷体"/>
          <w:b/>
          <w:bCs/>
          <w:sz w:val="28"/>
          <w:szCs w:val="28"/>
          <w:lang w:val="en-US" w:eastAsia="zh-CN"/>
        </w:rPr>
        <w:t xml:space="preserve">    </w:t>
      </w:r>
      <w:r>
        <w:rPr>
          <w:rFonts w:hint="eastAsia" w:ascii="宋体" w:hAnsi="宋体" w:cs="宋体"/>
          <w:sz w:val="28"/>
          <w:szCs w:val="28"/>
          <w:lang w:val="en-US" w:eastAsia="zh-CN"/>
        </w:rPr>
        <w:t>6月上旬，学校正式出台《江苏理工学院坚持和完善党委领导下的校长负责制的实施细则》，明确学校党委领导思想政治工作和德育工作的职责：坚持用中国特色社会主义理论体系武装师生员工头脑，培育和践行社会主义核心价值观，贯彻党委意识形态工作责任制实施细则，牢牢掌握学校意识形态工作的领导权、管理权和话语权；明确学校党委书记思想政治工作和党的建设第一责任人的职责。</w:t>
      </w:r>
    </w:p>
    <w:p>
      <w:pPr>
        <w:spacing w:line="440" w:lineRule="atLeast"/>
        <w:ind w:firstLine="562" w:firstLineChars="200"/>
        <w:rPr>
          <w:rFonts w:ascii="宋体" w:cs="宋体"/>
          <w:sz w:val="28"/>
          <w:szCs w:val="28"/>
        </w:rPr>
      </w:pPr>
      <w:r>
        <w:rPr>
          <w:rFonts w:hint="eastAsia" w:ascii="楷体" w:hAnsi="楷体" w:eastAsia="楷体" w:cs="楷体"/>
          <w:b/>
          <w:bCs/>
          <w:sz w:val="28"/>
          <w:szCs w:val="28"/>
          <w:lang w:val="en-US" w:eastAsia="zh-CN"/>
        </w:rPr>
        <w:t>三</w:t>
      </w:r>
      <w:r>
        <w:rPr>
          <w:rFonts w:hint="eastAsia" w:ascii="楷体" w:hAnsi="楷体" w:eastAsia="楷体" w:cs="楷体"/>
          <w:b/>
          <w:bCs/>
          <w:sz w:val="28"/>
          <w:szCs w:val="28"/>
          <w:lang w:eastAsia="zh-CN"/>
        </w:rPr>
        <w:t>、</w:t>
      </w:r>
      <w:r>
        <w:rPr>
          <w:rFonts w:hint="eastAsia" w:ascii="楷体" w:hAnsi="楷体" w:eastAsia="楷体" w:cs="楷体"/>
          <w:b/>
          <w:bCs/>
          <w:sz w:val="28"/>
          <w:szCs w:val="28"/>
        </w:rPr>
        <w:t>强化价值引领，优化培育和</w:t>
      </w:r>
      <w:r>
        <w:rPr>
          <w:rFonts w:hint="eastAsia" w:ascii="楷体" w:hAnsi="楷体" w:eastAsia="楷体" w:cs="楷体"/>
          <w:b/>
          <w:bCs/>
          <w:sz w:val="28"/>
          <w:szCs w:val="28"/>
          <w:lang w:eastAsia="zh-CN"/>
        </w:rPr>
        <w:t>践行</w:t>
      </w:r>
      <w:r>
        <w:rPr>
          <w:rFonts w:hint="eastAsia" w:ascii="楷体" w:hAnsi="楷体" w:eastAsia="楷体" w:cs="楷体"/>
          <w:b/>
          <w:bCs/>
          <w:sz w:val="28"/>
          <w:szCs w:val="28"/>
        </w:rPr>
        <w:t>社会主义核心价值观长效机制</w:t>
      </w:r>
    </w:p>
    <w:p>
      <w:pPr>
        <w:spacing w:line="440" w:lineRule="atLeast"/>
        <w:ind w:firstLine="560" w:firstLineChars="200"/>
        <w:rPr>
          <w:rFonts w:ascii="宋体" w:cs="宋体"/>
          <w:sz w:val="28"/>
          <w:szCs w:val="28"/>
        </w:rPr>
      </w:pPr>
      <w:r>
        <w:rPr>
          <w:rFonts w:hint="eastAsia" w:ascii="宋体" w:hAnsi="宋体" w:cs="宋体"/>
          <w:sz w:val="28"/>
          <w:szCs w:val="28"/>
        </w:rPr>
        <w:t>贯彻中办、国办印发的《关于进一步把社会主义核心价值观融入法治建设的指导意见》，强化价值引领，厚植法治的道德根基，在学校“六五”普法成绩的基础上，通过法治教育常态化、法治实践公开化、法治宣传通俗化等路径，深入推进学校“七五”普法</w:t>
      </w:r>
      <w:r>
        <w:rPr>
          <w:rFonts w:hint="eastAsia" w:ascii="宋体" w:hAnsi="宋体" w:cs="宋体"/>
          <w:sz w:val="28"/>
          <w:szCs w:val="28"/>
          <w:lang w:eastAsia="zh-CN"/>
        </w:rPr>
        <w:t>，</w:t>
      </w:r>
      <w:r>
        <w:rPr>
          <w:rFonts w:hint="eastAsia" w:ascii="宋体" w:hAnsi="宋体" w:cs="宋体"/>
          <w:sz w:val="28"/>
          <w:szCs w:val="28"/>
        </w:rPr>
        <w:t>将“立德”与“普法”相结合。</w:t>
      </w:r>
    </w:p>
    <w:p>
      <w:pPr>
        <w:spacing w:line="440" w:lineRule="atLeast"/>
        <w:ind w:firstLine="560" w:firstLineChars="200"/>
        <w:rPr>
          <w:rFonts w:ascii="宋体" w:cs="宋体"/>
          <w:sz w:val="28"/>
          <w:szCs w:val="28"/>
        </w:rPr>
      </w:pPr>
      <w:r>
        <w:rPr>
          <w:rFonts w:hint="eastAsia" w:ascii="宋体" w:hAnsi="宋体" w:cs="宋体"/>
          <w:sz w:val="28"/>
          <w:szCs w:val="28"/>
        </w:rPr>
        <w:t>深化公民道德教育实践。</w:t>
      </w:r>
      <w:r>
        <w:rPr>
          <w:rFonts w:ascii="宋体" w:hAnsi="宋体" w:cs="宋体"/>
          <w:sz w:val="28"/>
          <w:szCs w:val="28"/>
        </w:rPr>
        <w:t>2017</w:t>
      </w:r>
      <w:r>
        <w:rPr>
          <w:rFonts w:hint="eastAsia" w:ascii="宋体" w:hAnsi="宋体" w:cs="宋体"/>
          <w:sz w:val="28"/>
          <w:szCs w:val="28"/>
        </w:rPr>
        <w:t>年</w:t>
      </w:r>
      <w:r>
        <w:rPr>
          <w:rFonts w:ascii="宋体" w:hAnsi="宋体" w:cs="宋体"/>
          <w:sz w:val="28"/>
          <w:szCs w:val="28"/>
        </w:rPr>
        <w:t>5</w:t>
      </w:r>
      <w:r>
        <w:rPr>
          <w:rFonts w:hint="eastAsia" w:ascii="宋体" w:hAnsi="宋体" w:cs="宋体"/>
          <w:sz w:val="28"/>
          <w:szCs w:val="28"/>
        </w:rPr>
        <w:t>月</w:t>
      </w:r>
      <w:r>
        <w:rPr>
          <w:rFonts w:ascii="宋体" w:hAnsi="宋体" w:cs="宋体"/>
          <w:sz w:val="28"/>
          <w:szCs w:val="28"/>
        </w:rPr>
        <w:t>7</w:t>
      </w:r>
      <w:r>
        <w:rPr>
          <w:rFonts w:hint="eastAsia" w:ascii="宋体" w:hAnsi="宋体" w:cs="宋体"/>
          <w:sz w:val="28"/>
          <w:szCs w:val="28"/>
        </w:rPr>
        <w:t>日，学校以“感恩母爱</w:t>
      </w:r>
      <w:r>
        <w:rPr>
          <w:rFonts w:ascii="宋体" w:hAnsi="宋体" w:cs="宋体"/>
          <w:sz w:val="28"/>
          <w:szCs w:val="28"/>
        </w:rPr>
        <w:t xml:space="preserve"> </w:t>
      </w:r>
      <w:r>
        <w:rPr>
          <w:rFonts w:hint="eastAsia" w:ascii="宋体" w:hAnsi="宋体" w:cs="宋体"/>
          <w:sz w:val="28"/>
          <w:szCs w:val="28"/>
        </w:rPr>
        <w:t>感谢母校”为主题，举办了常州市道德讲堂总堂课精品课程，在原有环节上，加入音乐情景剧立德树人“悦读家”等环节，让“感恩”更显张力和感染力。</w:t>
      </w:r>
    </w:p>
    <w:p>
      <w:pPr>
        <w:spacing w:line="440" w:lineRule="atLeast"/>
        <w:ind w:firstLine="481"/>
        <w:rPr>
          <w:rFonts w:ascii="楷体" w:hAnsi="楷体" w:eastAsia="楷体" w:cs="楷体"/>
          <w:b/>
          <w:bCs/>
          <w:sz w:val="28"/>
          <w:szCs w:val="28"/>
        </w:rPr>
      </w:pPr>
      <w:r>
        <w:rPr>
          <w:rFonts w:hint="eastAsia" w:ascii="楷体" w:hAnsi="楷体" w:eastAsia="楷体" w:cs="楷体"/>
          <w:b/>
          <w:bCs/>
          <w:sz w:val="28"/>
          <w:szCs w:val="28"/>
          <w:lang w:val="en-US" w:eastAsia="zh-CN"/>
        </w:rPr>
        <w:t>四</w:t>
      </w:r>
      <w:r>
        <w:rPr>
          <w:rFonts w:hint="eastAsia" w:ascii="楷体" w:hAnsi="楷体" w:eastAsia="楷体" w:cs="楷体"/>
          <w:b/>
          <w:bCs/>
          <w:sz w:val="28"/>
          <w:szCs w:val="28"/>
          <w:lang w:eastAsia="zh-CN"/>
        </w:rPr>
        <w:t>、</w:t>
      </w:r>
      <w:r>
        <w:rPr>
          <w:rFonts w:hint="eastAsia" w:ascii="楷体" w:hAnsi="楷体" w:eastAsia="楷体" w:cs="楷体"/>
          <w:b/>
          <w:bCs/>
          <w:sz w:val="28"/>
          <w:szCs w:val="28"/>
        </w:rPr>
        <w:t>强化教书育人，在改进中加强思想政治理论课建设</w:t>
      </w:r>
    </w:p>
    <w:p>
      <w:pPr>
        <w:spacing w:line="440" w:lineRule="atLeast"/>
        <w:ind w:firstLine="481"/>
        <w:rPr>
          <w:rFonts w:hint="eastAsia" w:ascii="宋体" w:hAnsi="宋体" w:cs="宋体"/>
          <w:sz w:val="28"/>
          <w:szCs w:val="28"/>
        </w:rPr>
      </w:pPr>
      <w:r>
        <w:rPr>
          <w:rFonts w:hint="eastAsia" w:ascii="宋体" w:hAnsi="宋体" w:cs="宋体"/>
          <w:sz w:val="28"/>
          <w:szCs w:val="28"/>
        </w:rPr>
        <w:t>学校充分发挥思想政治理论课主渠道作用，推进理论与实践教学为一体的课程教学体系改革，将学生理论社团学习纳入思政课体系，给予学生学分。4月19日</w:t>
      </w:r>
      <w:r>
        <w:rPr>
          <w:rFonts w:hint="eastAsia" w:ascii="宋体" w:hAnsi="宋体" w:cs="宋体"/>
          <w:sz w:val="28"/>
          <w:szCs w:val="28"/>
          <w:lang w:eastAsia="zh-CN"/>
        </w:rPr>
        <w:t>，</w:t>
      </w:r>
      <w:r>
        <w:rPr>
          <w:rFonts w:hint="eastAsia" w:ascii="宋体" w:hAnsi="宋体" w:cs="宋体"/>
          <w:sz w:val="28"/>
          <w:szCs w:val="28"/>
        </w:rPr>
        <w:t>中共中央机关报《光明日报》在第8版，以“江苏理工学院在思政课改中播撒红色种子”为题，专题报道了我校深挖地方红色名人文化资源，创新传承红色文化，涵养社会主义核心价值观，对大学生进行思想、价值引领，有效提升大学生思想水平、政治觉悟和道德品质的经验做法。</w:t>
      </w:r>
    </w:p>
    <w:p>
      <w:pPr>
        <w:spacing w:line="440" w:lineRule="atLeast"/>
        <w:ind w:firstLine="481"/>
        <w:rPr>
          <w:rFonts w:hint="eastAsia" w:ascii="宋体" w:hAnsi="宋体" w:cs="宋体"/>
          <w:sz w:val="28"/>
          <w:szCs w:val="28"/>
        </w:rPr>
      </w:pPr>
      <w:r>
        <w:rPr>
          <w:rFonts w:hint="eastAsia" w:ascii="宋体" w:hAnsi="宋体" w:cs="宋体"/>
          <w:sz w:val="28"/>
          <w:szCs w:val="28"/>
        </w:rPr>
        <w:t>开展社会主义核心价值观专题教学，进一步深化社会主义核心价值观融入思政课程，结合四门主干课程各自特点，将社会主义核心价值观的内容和精神有机融入四门主干课程。注重实践教学，建构并实施了以深化和拓展思政课程教学重点、难点内容和学生实际为内核的4门主干课程课内实践和课外实践、课内团队合作和课外理论社团活动、</w:t>
      </w:r>
      <w:r>
        <w:rPr>
          <w:rFonts w:hint="eastAsia" w:ascii="宋体" w:hAnsi="宋体" w:cs="宋体"/>
          <w:sz w:val="28"/>
          <w:szCs w:val="28"/>
          <w:lang w:eastAsia="zh-CN"/>
        </w:rPr>
        <w:t>校</w:t>
      </w:r>
      <w:bookmarkStart w:id="0" w:name="_GoBack"/>
      <w:bookmarkEnd w:id="0"/>
      <w:r>
        <w:rPr>
          <w:rFonts w:hint="eastAsia" w:ascii="宋体" w:hAnsi="宋体" w:cs="宋体"/>
          <w:sz w:val="28"/>
          <w:szCs w:val="28"/>
          <w:lang w:eastAsia="zh-CN"/>
        </w:rPr>
        <w:t>大学生学习中国特色社会主义理论体系研究会、</w:t>
      </w:r>
      <w:r>
        <w:rPr>
          <w:rFonts w:hint="eastAsia" w:ascii="宋体" w:hAnsi="宋体" w:cs="宋体"/>
          <w:sz w:val="28"/>
          <w:szCs w:val="28"/>
        </w:rPr>
        <w:t>常州“三杰”红色文化研习会课题研究和寒暑假社会实践等有机结合的社会主义核心价值观实践教学体系。充分挖掘、利用常州地方红色文化资源，弘扬“常州三杰”精神，发挥常州</w:t>
      </w:r>
      <w:r>
        <w:rPr>
          <w:rFonts w:hint="eastAsia" w:ascii="宋体" w:hAnsi="宋体" w:cs="宋体"/>
          <w:sz w:val="28"/>
          <w:szCs w:val="28"/>
          <w:lang w:eastAsia="zh-CN"/>
        </w:rPr>
        <w:t>革命</w:t>
      </w:r>
      <w:r>
        <w:rPr>
          <w:rFonts w:hint="eastAsia" w:ascii="宋体" w:hAnsi="宋体" w:cs="宋体"/>
          <w:sz w:val="28"/>
          <w:szCs w:val="28"/>
        </w:rPr>
        <w:t>烈士</w:t>
      </w:r>
      <w:r>
        <w:rPr>
          <w:rFonts w:hint="eastAsia" w:ascii="宋体" w:hAnsi="宋体" w:cs="宋体"/>
          <w:sz w:val="28"/>
          <w:szCs w:val="28"/>
          <w:lang w:eastAsia="zh-CN"/>
        </w:rPr>
        <w:t>纪念馆</w:t>
      </w:r>
      <w:r>
        <w:rPr>
          <w:rFonts w:hint="eastAsia" w:ascii="宋体" w:hAnsi="宋体" w:cs="宋体"/>
          <w:sz w:val="28"/>
          <w:szCs w:val="28"/>
        </w:rPr>
        <w:t>、瞿秋白纪念馆、张太雷纪念馆、恽代英纪念馆实践教学基地的协同育人作用，充分发挥红色文化育人的功能。</w:t>
      </w:r>
    </w:p>
    <w:p>
      <w:pPr>
        <w:spacing w:line="440" w:lineRule="atLeast"/>
        <w:rPr>
          <w:rFonts w:ascii="楷体" w:hAnsi="楷体" w:eastAsia="楷体" w:cs="楷体"/>
          <w:b/>
          <w:bCs/>
          <w:sz w:val="28"/>
          <w:szCs w:val="28"/>
        </w:rPr>
      </w:pPr>
      <w:r>
        <w:rPr>
          <w:rFonts w:ascii="楷体_GB2312" w:hAnsi="楷体_GB2312" w:eastAsia="楷体_GB2312" w:cs="楷体_GB2312"/>
          <w:sz w:val="28"/>
          <w:szCs w:val="28"/>
        </w:rPr>
        <w:t xml:space="preserve">  </w:t>
      </w:r>
      <w:r>
        <w:rPr>
          <w:rFonts w:ascii="楷体_GB2312" w:hAnsi="楷体_GB2312" w:eastAsia="楷体_GB2312" w:cs="楷体_GB2312"/>
          <w:b/>
          <w:bCs/>
          <w:sz w:val="28"/>
          <w:szCs w:val="28"/>
        </w:rPr>
        <w:t xml:space="preserve">  </w:t>
      </w:r>
      <w:r>
        <w:rPr>
          <w:rFonts w:hint="eastAsia" w:ascii="楷体" w:hAnsi="楷体" w:eastAsia="楷体" w:cs="楷体"/>
          <w:b/>
          <w:bCs/>
          <w:sz w:val="28"/>
          <w:szCs w:val="28"/>
          <w:lang w:val="en-US" w:eastAsia="zh-CN"/>
        </w:rPr>
        <w:t>五</w:t>
      </w:r>
      <w:r>
        <w:rPr>
          <w:rFonts w:hint="eastAsia" w:ascii="楷体" w:hAnsi="楷体" w:eastAsia="楷体" w:cs="楷体"/>
          <w:b/>
          <w:bCs/>
          <w:sz w:val="28"/>
          <w:szCs w:val="28"/>
          <w:lang w:eastAsia="zh-CN"/>
        </w:rPr>
        <w:t>、</w:t>
      </w:r>
      <w:r>
        <w:rPr>
          <w:rFonts w:hint="eastAsia" w:ascii="楷体" w:hAnsi="楷体" w:eastAsia="楷体" w:cs="楷体"/>
          <w:b/>
          <w:bCs/>
          <w:sz w:val="28"/>
          <w:szCs w:val="28"/>
        </w:rPr>
        <w:t>突出文化育人，</w:t>
      </w:r>
      <w:r>
        <w:rPr>
          <w:rFonts w:hint="eastAsia" w:ascii="楷体" w:hAnsi="楷体" w:eastAsia="楷体" w:cs="楷体"/>
          <w:b/>
          <w:bCs/>
          <w:sz w:val="28"/>
          <w:szCs w:val="28"/>
          <w:lang w:eastAsia="zh-CN"/>
        </w:rPr>
        <w:t>增强</w:t>
      </w:r>
      <w:r>
        <w:rPr>
          <w:rFonts w:hint="eastAsia" w:ascii="楷体" w:hAnsi="楷体" w:eastAsia="楷体" w:cs="楷体"/>
          <w:b/>
          <w:bCs/>
          <w:sz w:val="28"/>
          <w:szCs w:val="28"/>
        </w:rPr>
        <w:t>师生</w:t>
      </w:r>
      <w:r>
        <w:rPr>
          <w:rFonts w:hint="eastAsia" w:ascii="楷体" w:hAnsi="楷体" w:eastAsia="楷体" w:cs="楷体"/>
          <w:b/>
          <w:bCs/>
          <w:sz w:val="28"/>
          <w:szCs w:val="28"/>
          <w:lang w:eastAsia="zh-CN"/>
        </w:rPr>
        <w:t>中国特色</w:t>
      </w:r>
      <w:r>
        <w:rPr>
          <w:rFonts w:hint="eastAsia" w:ascii="楷体" w:hAnsi="楷体" w:eastAsia="楷体" w:cs="楷体"/>
          <w:b/>
          <w:bCs/>
          <w:sz w:val="28"/>
          <w:szCs w:val="28"/>
        </w:rPr>
        <w:t>社会主义文化自信</w:t>
      </w:r>
    </w:p>
    <w:p>
      <w:pPr>
        <w:spacing w:line="440" w:lineRule="atLeast"/>
        <w:ind w:firstLine="560" w:firstLineChars="200"/>
        <w:rPr>
          <w:rFonts w:ascii="宋体" w:cs="宋体"/>
          <w:sz w:val="28"/>
          <w:szCs w:val="28"/>
        </w:rPr>
      </w:pPr>
      <w:r>
        <w:rPr>
          <w:rFonts w:hint="eastAsia" w:ascii="宋体" w:hAnsi="宋体" w:cs="宋体"/>
          <w:sz w:val="28"/>
          <w:szCs w:val="28"/>
          <w:lang w:eastAsia="zh-CN"/>
        </w:rPr>
        <w:t>学校积极</w:t>
      </w:r>
      <w:r>
        <w:rPr>
          <w:rFonts w:hint="eastAsia" w:ascii="宋体" w:hAnsi="宋体" w:cs="宋体"/>
          <w:sz w:val="28"/>
          <w:szCs w:val="28"/>
        </w:rPr>
        <w:t>贯彻中办、国办《关于实施中华优秀传统文化传承发展工程的意见》，</w:t>
      </w:r>
      <w:r>
        <w:rPr>
          <w:rFonts w:ascii="宋体" w:hAnsi="宋体" w:cs="宋体"/>
          <w:sz w:val="28"/>
          <w:szCs w:val="28"/>
        </w:rPr>
        <w:t>3</w:t>
      </w:r>
      <w:r>
        <w:rPr>
          <w:rFonts w:hint="eastAsia" w:ascii="宋体" w:hAnsi="宋体" w:cs="宋体"/>
          <w:sz w:val="28"/>
          <w:szCs w:val="28"/>
        </w:rPr>
        <w:t>月</w:t>
      </w:r>
      <w:r>
        <w:rPr>
          <w:rFonts w:ascii="宋体" w:hAnsi="宋体" w:cs="宋体"/>
          <w:sz w:val="28"/>
          <w:szCs w:val="28"/>
        </w:rPr>
        <w:t>16</w:t>
      </w:r>
      <w:r>
        <w:rPr>
          <w:rFonts w:hint="eastAsia" w:ascii="宋体" w:hAnsi="宋体" w:cs="宋体"/>
          <w:sz w:val="28"/>
          <w:szCs w:val="28"/>
        </w:rPr>
        <w:t>日，学校邀请全国“五个一工程”奖优秀剧目《留守儿童》来校巡演，</w:t>
      </w:r>
      <w:r>
        <w:rPr>
          <w:rFonts w:hint="eastAsia" w:ascii="宋体" w:hAnsi="宋体" w:cs="宋体"/>
          <w:sz w:val="28"/>
          <w:szCs w:val="28"/>
          <w:lang w:val="en-US" w:eastAsia="zh-CN"/>
        </w:rPr>
        <w:t>4月中旬</w:t>
      </w:r>
      <w:r>
        <w:rPr>
          <w:rFonts w:hint="eastAsia" w:ascii="宋体" w:hAnsi="宋体" w:cs="宋体"/>
          <w:sz w:val="28"/>
          <w:szCs w:val="28"/>
        </w:rPr>
        <w:t>故宫博物院国家珍贵文物图片展在我校展出。</w:t>
      </w:r>
    </w:p>
    <w:p>
      <w:pPr>
        <w:spacing w:line="440" w:lineRule="atLeast"/>
        <w:ind w:firstLine="560" w:firstLineChars="200"/>
        <w:rPr>
          <w:rFonts w:hint="eastAsia" w:ascii="宋体" w:hAnsi="宋体" w:cs="宋体"/>
          <w:sz w:val="28"/>
          <w:szCs w:val="28"/>
        </w:rPr>
      </w:pPr>
      <w:r>
        <w:rPr>
          <w:rFonts w:hint="eastAsia" w:ascii="宋体" w:hAnsi="宋体" w:cs="宋体"/>
          <w:sz w:val="28"/>
          <w:szCs w:val="28"/>
          <w:lang w:eastAsia="zh-CN"/>
        </w:rPr>
        <w:t>学校</w:t>
      </w:r>
      <w:r>
        <w:rPr>
          <w:rFonts w:hint="eastAsia" w:ascii="宋体" w:hAnsi="宋体" w:cs="宋体"/>
          <w:sz w:val="28"/>
          <w:szCs w:val="28"/>
        </w:rPr>
        <w:t>加强</w:t>
      </w:r>
      <w:r>
        <w:rPr>
          <w:rFonts w:hint="eastAsia" w:ascii="宋体" w:hAnsi="宋体" w:cs="宋体"/>
          <w:sz w:val="28"/>
          <w:szCs w:val="28"/>
          <w:lang w:eastAsia="zh-CN"/>
        </w:rPr>
        <w:t>对师生的</w:t>
      </w:r>
      <w:r>
        <w:rPr>
          <w:rFonts w:hint="eastAsia" w:ascii="宋体" w:hAnsi="宋体" w:cs="宋体"/>
          <w:sz w:val="28"/>
          <w:szCs w:val="28"/>
        </w:rPr>
        <w:t>革命文化和社会主义先进文化教育，清明</w:t>
      </w:r>
      <w:r>
        <w:rPr>
          <w:rFonts w:hint="eastAsia" w:ascii="宋体" w:hAnsi="宋体" w:cs="宋体"/>
          <w:sz w:val="28"/>
          <w:szCs w:val="28"/>
          <w:lang w:eastAsia="zh-CN"/>
        </w:rPr>
        <w:t>前夕</w:t>
      </w:r>
      <w:r>
        <w:rPr>
          <w:rFonts w:hint="eastAsia" w:ascii="宋体" w:hAnsi="宋体" w:cs="宋体"/>
          <w:sz w:val="28"/>
          <w:szCs w:val="28"/>
        </w:rPr>
        <w:t>组织师生走进“常州三杰”纪念地等全国爱国主义教育示范基地开展主题教育；深化与“常州三杰”纪念馆、常州革命烈士陵园、新四军江南指挥部纪念馆的志愿服务结对共建，使师生持续接受</w:t>
      </w:r>
      <w:r>
        <w:rPr>
          <w:rFonts w:hint="eastAsia" w:ascii="宋体" w:hAnsi="宋体" w:cs="宋体"/>
          <w:sz w:val="28"/>
          <w:szCs w:val="28"/>
          <w:lang w:eastAsia="zh-CN"/>
        </w:rPr>
        <w:t>革命</w:t>
      </w:r>
      <w:r>
        <w:rPr>
          <w:rFonts w:hint="eastAsia" w:ascii="宋体" w:hAnsi="宋体" w:cs="宋体"/>
          <w:sz w:val="28"/>
          <w:szCs w:val="28"/>
        </w:rPr>
        <w:t>文化的精神洗礼。</w:t>
      </w:r>
    </w:p>
    <w:p>
      <w:pPr>
        <w:spacing w:line="440" w:lineRule="atLeas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7月，学校出台了《2017年大学文化建设工程实施方案》，科学构建大学文化建设的长效机制，以高度的文化自觉推进大学文化建设工程，把社会主义核心价值观融入大学文化建设全过程。今年暑期，经过方案征集、专题研讨、专家论证、广泛征求意见和反复遴选，9月12日，《江苏理工学院道路、楼宇、广场命名方案》正式发文。党委宣传部通过学校招投标办公室进行了学校大学文化环境提升设计和施工招标，根据学校文件，设计制作校园平面指示图、导视牌、楼名牌、楼名字、路名牌、广场牌等，不断完善校园导视系统。</w:t>
      </w:r>
    </w:p>
    <w:p>
      <w:pPr>
        <w:spacing w:line="440" w:lineRule="atLeas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9月13日下午，学校召开大学文化建设二级学院推进会。校党委常委、副校长周兰珍，相关职能部门负责人和二级学院党组织负责人参加了会议。党委宣传部部长基国林逐条解读了学校《2017年大学文化建设工程实施方案》，对学习宣传《江苏理工学院道路、楼宇、广场命名方案》、推进“一院一品”文化成果培育、进行二级中心组学习情况中期督查和做好迎接服务审核评估等工作做了具体布置。</w:t>
      </w:r>
    </w:p>
    <w:p>
      <w:pPr>
        <w:spacing w:line="440" w:lineRule="atLeas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11月初，我校还将迎来</w:t>
      </w:r>
      <w:r>
        <w:rPr>
          <w:rFonts w:hint="eastAsia" w:ascii="宋体" w:hAnsi="宋体" w:cs="宋体"/>
          <w:sz w:val="28"/>
          <w:szCs w:val="28"/>
        </w:rPr>
        <w:t>全国“五个一工程”奖</w:t>
      </w:r>
      <w:r>
        <w:rPr>
          <w:rFonts w:hint="eastAsia" w:ascii="宋体" w:hAnsi="宋体" w:cs="宋体"/>
          <w:sz w:val="28"/>
          <w:szCs w:val="28"/>
          <w:lang w:eastAsia="zh-CN"/>
        </w:rPr>
        <w:t>一等奖话剧《雨花台》专场巡演，加强对师生的理想信念教育和爱国主义教育。</w:t>
      </w:r>
    </w:p>
    <w:p>
      <w:pPr>
        <w:spacing w:line="440" w:lineRule="atLeast"/>
        <w:ind w:firstLine="562" w:firstLineChars="200"/>
        <w:rPr>
          <w:rFonts w:ascii="宋体" w:cs="宋体"/>
          <w:sz w:val="28"/>
          <w:szCs w:val="28"/>
        </w:rPr>
      </w:pPr>
      <w:r>
        <w:rPr>
          <w:rFonts w:hint="eastAsia" w:ascii="楷体" w:hAnsi="楷体" w:eastAsia="楷体" w:cs="楷体"/>
          <w:b/>
          <w:bCs/>
          <w:sz w:val="28"/>
          <w:szCs w:val="28"/>
          <w:lang w:val="en-US" w:eastAsia="zh-CN"/>
        </w:rPr>
        <w:t>六</w:t>
      </w:r>
      <w:r>
        <w:rPr>
          <w:rFonts w:hint="eastAsia" w:ascii="楷体" w:hAnsi="楷体" w:eastAsia="楷体" w:cs="楷体"/>
          <w:b/>
          <w:bCs/>
          <w:sz w:val="28"/>
          <w:szCs w:val="28"/>
          <w:lang w:eastAsia="zh-CN"/>
        </w:rPr>
        <w:t>、</w:t>
      </w:r>
      <w:r>
        <w:rPr>
          <w:rFonts w:hint="eastAsia" w:ascii="楷体" w:hAnsi="楷体" w:eastAsia="楷体" w:cs="楷体"/>
          <w:b/>
          <w:bCs/>
          <w:sz w:val="28"/>
          <w:szCs w:val="28"/>
        </w:rPr>
        <w:t>创新融媒体展示，扎实推进网络思想政治教育</w:t>
      </w:r>
    </w:p>
    <w:p>
      <w:pPr>
        <w:spacing w:line="440" w:lineRule="atLeast"/>
        <w:ind w:firstLine="560" w:firstLineChars="200"/>
        <w:rPr>
          <w:rFonts w:ascii="宋体" w:cs="宋体"/>
          <w:sz w:val="28"/>
          <w:szCs w:val="28"/>
        </w:rPr>
      </w:pPr>
      <w:r>
        <w:rPr>
          <w:rFonts w:hint="eastAsia" w:ascii="宋体" w:hAnsi="宋体" w:cs="宋体"/>
          <w:sz w:val="28"/>
          <w:szCs w:val="28"/>
        </w:rPr>
        <w:t>不断加强</w:t>
      </w:r>
      <w:r>
        <w:rPr>
          <w:rFonts w:hint="eastAsia" w:ascii="宋体" w:hAnsi="宋体" w:cs="宋体"/>
          <w:sz w:val="28"/>
          <w:szCs w:val="28"/>
          <w:lang w:eastAsia="zh-CN"/>
        </w:rPr>
        <w:t>官方微信、微博</w:t>
      </w:r>
      <w:r>
        <w:rPr>
          <w:rFonts w:hint="eastAsia" w:ascii="宋体" w:hAnsi="宋体" w:cs="宋体"/>
          <w:sz w:val="28"/>
          <w:szCs w:val="28"/>
        </w:rPr>
        <w:t>、互动社区、教育网站等互联网思想政治工作载体建设，构建传播矩阵，推动校园媒体深度融合。</w:t>
      </w:r>
      <w:r>
        <w:rPr>
          <w:rFonts w:hint="eastAsia" w:ascii="宋体" w:hAnsi="宋体" w:cs="宋体"/>
          <w:sz w:val="28"/>
          <w:szCs w:val="28"/>
          <w:lang w:eastAsia="zh-CN"/>
        </w:rPr>
        <w:t>学校官方微信创新开设“立德树人、以文化人”悦读家栏目，传播“向上向善”好声音，形成“爱敬诚善”新风尚。</w:t>
      </w:r>
      <w:r>
        <w:rPr>
          <w:rFonts w:hint="eastAsia" w:ascii="宋体" w:hAnsi="宋体" w:cs="宋体"/>
          <w:sz w:val="28"/>
          <w:szCs w:val="28"/>
        </w:rPr>
        <w:t>学校微博常态化开展“江理工学子邀你为核心价值观代言”系列活动。组织参加了“发现家乡之美”首届城市印象系列微视频大赛。</w:t>
      </w:r>
    </w:p>
    <w:p>
      <w:pPr>
        <w:spacing w:line="440" w:lineRule="atLeast"/>
        <w:ind w:firstLine="562" w:firstLineChars="200"/>
        <w:rPr>
          <w:rFonts w:ascii="楷体" w:hAnsi="楷体" w:eastAsia="楷体" w:cs="楷体"/>
          <w:b/>
          <w:bCs/>
          <w:sz w:val="28"/>
          <w:szCs w:val="28"/>
        </w:rPr>
      </w:pPr>
      <w:r>
        <w:rPr>
          <w:rFonts w:hint="eastAsia" w:ascii="楷体" w:hAnsi="楷体" w:eastAsia="楷体" w:cs="楷体"/>
          <w:b/>
          <w:bCs/>
          <w:sz w:val="28"/>
          <w:szCs w:val="28"/>
          <w:lang w:val="en-US" w:eastAsia="zh-CN"/>
        </w:rPr>
        <w:t>七</w:t>
      </w:r>
      <w:r>
        <w:rPr>
          <w:rFonts w:hint="eastAsia" w:ascii="楷体" w:hAnsi="楷体" w:eastAsia="楷体" w:cs="楷体"/>
          <w:b/>
          <w:bCs/>
          <w:sz w:val="28"/>
          <w:szCs w:val="28"/>
          <w:lang w:eastAsia="zh-CN"/>
        </w:rPr>
        <w:t>、</w:t>
      </w:r>
      <w:r>
        <w:rPr>
          <w:rFonts w:hint="eastAsia" w:ascii="楷体" w:hAnsi="楷体" w:eastAsia="楷体" w:cs="楷体"/>
          <w:b/>
          <w:bCs/>
          <w:sz w:val="28"/>
          <w:szCs w:val="28"/>
        </w:rPr>
        <w:t>加强实践育人，充分发挥团学组织和学生社团作用</w:t>
      </w:r>
    </w:p>
    <w:p>
      <w:pPr>
        <w:spacing w:line="440" w:lineRule="atLeast"/>
        <w:ind w:firstLine="480"/>
        <w:rPr>
          <w:rFonts w:hint="eastAsia" w:ascii="宋体" w:cs="宋体"/>
          <w:sz w:val="28"/>
          <w:szCs w:val="28"/>
        </w:rPr>
      </w:pPr>
      <w:r>
        <w:rPr>
          <w:rFonts w:hint="eastAsia" w:ascii="宋体" w:hAnsi="宋体" w:cs="宋体"/>
          <w:sz w:val="28"/>
          <w:szCs w:val="28"/>
        </w:rPr>
        <w:t>学生政治理论社团“常州三杰”红色文化研习会聘请“常州三杰”纪念馆馆长担任社团顾问，思政课专业教师担任指导教师</w:t>
      </w:r>
      <w:r>
        <w:rPr>
          <w:rFonts w:hint="eastAsia" w:ascii="宋体" w:hAnsi="宋体" w:cs="宋体"/>
          <w:sz w:val="28"/>
          <w:szCs w:val="28"/>
          <w:lang w:eastAsia="zh-CN"/>
        </w:rPr>
        <w:t>，</w:t>
      </w:r>
      <w:r>
        <w:rPr>
          <w:rFonts w:hint="eastAsia" w:ascii="宋体" w:hAnsi="宋体" w:cs="宋体"/>
          <w:sz w:val="28"/>
          <w:szCs w:val="28"/>
        </w:rPr>
        <w:t>以青年马克思主义者培养工程、“常州三杰”系列红色理论研究论坛沙龙、红色文化系列主题演讲、革命烈士纪念馆顶岗实习、红色景点专项实践调研为载体，提高广大学生思想政治理论水平和实践能力，荣获“全国百佳大学生理论社团”称号。</w:t>
      </w:r>
      <w:r>
        <w:rPr>
          <w:rFonts w:hint="eastAsia" w:ascii="宋体" w:hAnsi="宋体" w:cs="宋体"/>
          <w:sz w:val="28"/>
          <w:szCs w:val="28"/>
          <w:lang w:eastAsia="zh-CN"/>
        </w:rPr>
        <w:t>共有</w:t>
      </w:r>
      <w:r>
        <w:rPr>
          <w:rFonts w:ascii="Times New Roman" w:hAnsi="Times New Roman"/>
          <w:sz w:val="28"/>
          <w:szCs w:val="28"/>
        </w:rPr>
        <w:t>1500</w:t>
      </w:r>
      <w:r>
        <w:rPr>
          <w:rFonts w:hint="eastAsia" w:ascii="宋体" w:hAnsi="宋体" w:cs="宋体"/>
          <w:sz w:val="28"/>
          <w:szCs w:val="28"/>
        </w:rPr>
        <w:t>余名社团成员参加志愿实践活动，总计服务</w:t>
      </w:r>
      <w:r>
        <w:rPr>
          <w:rFonts w:ascii="Times New Roman" w:hAnsi="Times New Roman"/>
          <w:sz w:val="28"/>
          <w:szCs w:val="28"/>
        </w:rPr>
        <w:t>8000</w:t>
      </w:r>
      <w:r>
        <w:rPr>
          <w:rFonts w:hint="eastAsia" w:ascii="宋体" w:hAnsi="宋体" w:cs="宋体"/>
          <w:sz w:val="28"/>
          <w:szCs w:val="28"/>
        </w:rPr>
        <w:t>小时，寻访抗战老兵</w:t>
      </w:r>
      <w:r>
        <w:rPr>
          <w:rFonts w:ascii="Times New Roman" w:hAnsi="Times New Roman"/>
          <w:sz w:val="28"/>
          <w:szCs w:val="28"/>
        </w:rPr>
        <w:t>20</w:t>
      </w:r>
      <w:r>
        <w:rPr>
          <w:rFonts w:hint="eastAsia" w:ascii="宋体" w:hAnsi="宋体" w:cs="宋体"/>
          <w:sz w:val="28"/>
          <w:szCs w:val="28"/>
        </w:rPr>
        <w:t>名，被《中国青年报》《中国教育报》《新华日报》等媒体广泛报道。</w:t>
      </w:r>
    </w:p>
    <w:sectPr>
      <w:footerReference r:id="rId3" w:type="default"/>
      <w:pgSz w:w="11906" w:h="16838"/>
      <w:pgMar w:top="1701" w:right="2041" w:bottom="1701" w:left="204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Batang">
    <w:panose1 w:val="02030600000101010101"/>
    <w:charset w:val="81"/>
    <w:family w:val="roman"/>
    <w:pitch w:val="default"/>
    <w:sig w:usb0="B00002AF" w:usb1="69D77CFB" w:usb2="00000030" w:usb3="00000000" w:csb0="4008009F" w:csb1="DFD70000"/>
  </w:font>
  <w:font w:name="方正小标宋简体">
    <w:altName w:val="黑体"/>
    <w:panose1 w:val="02010601030101010101"/>
    <w:charset w:val="86"/>
    <w:family w:val="auto"/>
    <w:pitch w:val="default"/>
    <w:sig w:usb0="00000000" w:usb1="00000000" w:usb2="00000000" w:usb3="00000000" w:csb0="00040000" w:csb1="00000000"/>
  </w:font>
  <w:font w:name="Adobe 仿宋 Std R">
    <w:altName w:val="仿宋_GB2312"/>
    <w:panose1 w:val="02020400000000000000"/>
    <w:charset w:val="86"/>
    <w:family w:val="roman"/>
    <w:pitch w:val="default"/>
    <w:sig w:usb0="00000000" w:usb1="00000000" w:usb2="00000016" w:usb3="00000000" w:csb0="00060007"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rFonts w:ascii="Times New Roman" w:hAnsi="Times New Roman"/>
                              <w:sz w:val="20"/>
                              <w:szCs w:val="20"/>
                            </w:rP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- 1 -</w:t>
                          </w:r>
                          <w:r>
                            <w:rPr>
                              <w:rFonts w:ascii="Times New Roman" w:hAnsi="Times New Roman"/>
                              <w:sz w:val="24"/>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NJ&#10;WO7QAAAABQEAAA8AAAAAAAAAAQAgAAAAIgAAAGRycy9kb3ducmV2LnhtbFBLAQIUABQAAAAIAIdO&#10;4kA3nK7uuQEAAFcDAAAOAAAAAAAAAAEAIAAAAB8BAABkcnMvZTJvRG9jLnhtbFBLBQYAAAAABgAG&#10;AFkBAABKBQAAAAA=&#10;">
              <v:fill on="f" focussize="0,0"/>
              <v:stroke on="f" weight="0.5pt"/>
              <v:imagedata o:title=""/>
              <o:lock v:ext="edit" aspectratio="f"/>
              <v:textbox inset="0mm,0mm,0mm,0mm" style="mso-fit-shape-to-text:t;">
                <w:txbxContent>
                  <w:p>
                    <w:pPr>
                      <w:snapToGrid w:val="0"/>
                      <w:rPr>
                        <w:rFonts w:ascii="Times New Roman" w:hAnsi="Times New Roman"/>
                        <w:sz w:val="20"/>
                        <w:szCs w:val="20"/>
                      </w:rP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- 1 -</w:t>
                    </w:r>
                    <w:r>
                      <w:rPr>
                        <w:rFonts w:ascii="Times New Roman" w:hAnsi="Times New Roman"/>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A80342"/>
    <w:rsid w:val="00070FC4"/>
    <w:rsid w:val="002B72CD"/>
    <w:rsid w:val="00486684"/>
    <w:rsid w:val="00493A8D"/>
    <w:rsid w:val="004B240C"/>
    <w:rsid w:val="00621BB3"/>
    <w:rsid w:val="00721597"/>
    <w:rsid w:val="007913DF"/>
    <w:rsid w:val="008112BA"/>
    <w:rsid w:val="009045DB"/>
    <w:rsid w:val="00997D47"/>
    <w:rsid w:val="00B0440D"/>
    <w:rsid w:val="00B91A3B"/>
    <w:rsid w:val="00BC189D"/>
    <w:rsid w:val="00D73384"/>
    <w:rsid w:val="00FA56A8"/>
    <w:rsid w:val="016804C5"/>
    <w:rsid w:val="01F71731"/>
    <w:rsid w:val="02462CA4"/>
    <w:rsid w:val="028A4290"/>
    <w:rsid w:val="02D34E96"/>
    <w:rsid w:val="0368683B"/>
    <w:rsid w:val="03A80342"/>
    <w:rsid w:val="06CE430A"/>
    <w:rsid w:val="07684FF6"/>
    <w:rsid w:val="09641540"/>
    <w:rsid w:val="0B6C062D"/>
    <w:rsid w:val="0B983928"/>
    <w:rsid w:val="0C470B0A"/>
    <w:rsid w:val="0DB64C8B"/>
    <w:rsid w:val="0FD741FB"/>
    <w:rsid w:val="10375DA9"/>
    <w:rsid w:val="10731740"/>
    <w:rsid w:val="122B3F27"/>
    <w:rsid w:val="12BB059E"/>
    <w:rsid w:val="132444C7"/>
    <w:rsid w:val="13B50B78"/>
    <w:rsid w:val="1435511E"/>
    <w:rsid w:val="15EA7B39"/>
    <w:rsid w:val="164F357E"/>
    <w:rsid w:val="17D23D87"/>
    <w:rsid w:val="18CB0E33"/>
    <w:rsid w:val="1A3B541F"/>
    <w:rsid w:val="1B0E70BB"/>
    <w:rsid w:val="1D4C7AD7"/>
    <w:rsid w:val="20525E7E"/>
    <w:rsid w:val="20F20AE2"/>
    <w:rsid w:val="22442124"/>
    <w:rsid w:val="22614A5C"/>
    <w:rsid w:val="22E2479A"/>
    <w:rsid w:val="23733C28"/>
    <w:rsid w:val="24B4116F"/>
    <w:rsid w:val="24CE621A"/>
    <w:rsid w:val="26642667"/>
    <w:rsid w:val="268443BD"/>
    <w:rsid w:val="28B9218F"/>
    <w:rsid w:val="2C622621"/>
    <w:rsid w:val="2C883A31"/>
    <w:rsid w:val="2CEE24B0"/>
    <w:rsid w:val="2DE30166"/>
    <w:rsid w:val="2F8F0BDC"/>
    <w:rsid w:val="30A45E14"/>
    <w:rsid w:val="312A295B"/>
    <w:rsid w:val="34671AA9"/>
    <w:rsid w:val="36D455D6"/>
    <w:rsid w:val="3A1B6D91"/>
    <w:rsid w:val="3CAA2F4F"/>
    <w:rsid w:val="3CE512C7"/>
    <w:rsid w:val="3DDE6358"/>
    <w:rsid w:val="3ECC68FD"/>
    <w:rsid w:val="41996354"/>
    <w:rsid w:val="43355E9A"/>
    <w:rsid w:val="435E4D3C"/>
    <w:rsid w:val="4366129A"/>
    <w:rsid w:val="469A4A14"/>
    <w:rsid w:val="48152592"/>
    <w:rsid w:val="48B119FA"/>
    <w:rsid w:val="49D23B35"/>
    <w:rsid w:val="4C0A55E0"/>
    <w:rsid w:val="4CDD210B"/>
    <w:rsid w:val="4CF036FA"/>
    <w:rsid w:val="4DC65F39"/>
    <w:rsid w:val="50ED0FFA"/>
    <w:rsid w:val="515C566B"/>
    <w:rsid w:val="52305214"/>
    <w:rsid w:val="539F1B24"/>
    <w:rsid w:val="54152957"/>
    <w:rsid w:val="548E4431"/>
    <w:rsid w:val="553A36AF"/>
    <w:rsid w:val="55532674"/>
    <w:rsid w:val="55894DC3"/>
    <w:rsid w:val="58826053"/>
    <w:rsid w:val="5ABE1B10"/>
    <w:rsid w:val="5CCB0F65"/>
    <w:rsid w:val="5DCF0167"/>
    <w:rsid w:val="60E149DA"/>
    <w:rsid w:val="630727BF"/>
    <w:rsid w:val="65CB222C"/>
    <w:rsid w:val="663122E3"/>
    <w:rsid w:val="66481EDE"/>
    <w:rsid w:val="66C1798E"/>
    <w:rsid w:val="68C5786D"/>
    <w:rsid w:val="69732A90"/>
    <w:rsid w:val="699D2E46"/>
    <w:rsid w:val="69FE3DC7"/>
    <w:rsid w:val="6A650891"/>
    <w:rsid w:val="6AA65B7B"/>
    <w:rsid w:val="6C7C42F3"/>
    <w:rsid w:val="6D70777D"/>
    <w:rsid w:val="6F332155"/>
    <w:rsid w:val="6FA204E6"/>
    <w:rsid w:val="712D6487"/>
    <w:rsid w:val="728F416B"/>
    <w:rsid w:val="72E21BF7"/>
    <w:rsid w:val="72FA26CB"/>
    <w:rsid w:val="73607ADA"/>
    <w:rsid w:val="744C03CA"/>
    <w:rsid w:val="74ED7E20"/>
    <w:rsid w:val="76D34915"/>
    <w:rsid w:val="771C3BFF"/>
    <w:rsid w:val="77D553DF"/>
    <w:rsid w:val="79191219"/>
    <w:rsid w:val="79677F43"/>
    <w:rsid w:val="7A642794"/>
    <w:rsid w:val="7FA0697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rPr>
  </w:style>
  <w:style w:type="paragraph" w:styleId="3">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jc w:val="left"/>
    </w:pPr>
    <w:rPr>
      <w:kern w:val="0"/>
      <w:sz w:val="24"/>
    </w:rPr>
  </w:style>
  <w:style w:type="character" w:styleId="6">
    <w:name w:val="FollowedHyperlink"/>
    <w:basedOn w:val="5"/>
    <w:qFormat/>
    <w:uiPriority w:val="99"/>
    <w:rPr>
      <w:rFonts w:cs="Times New Roman"/>
      <w:color w:val="800080"/>
      <w:u w:val="none"/>
    </w:rPr>
  </w:style>
  <w:style w:type="character" w:styleId="7">
    <w:name w:val="Hyperlink"/>
    <w:basedOn w:val="5"/>
    <w:qFormat/>
    <w:uiPriority w:val="99"/>
    <w:rPr>
      <w:rFonts w:cs="Times New Roman"/>
      <w:color w:val="0000FF"/>
      <w:u w:val="none"/>
    </w:rPr>
  </w:style>
  <w:style w:type="character" w:customStyle="1" w:styleId="9">
    <w:name w:val="Footer Char"/>
    <w:basedOn w:val="5"/>
    <w:link w:val="2"/>
    <w:semiHidden/>
    <w:qFormat/>
    <w:uiPriority w:val="99"/>
    <w:rPr>
      <w:rFonts w:ascii="Calibri" w:hAnsi="Calibri"/>
      <w:sz w:val="18"/>
      <w:szCs w:val="18"/>
    </w:rPr>
  </w:style>
  <w:style w:type="character" w:customStyle="1" w:styleId="10">
    <w:name w:val="Header Char"/>
    <w:basedOn w:val="5"/>
    <w:link w:val="3"/>
    <w:semiHidden/>
    <w:qFormat/>
    <w:uiPriority w:val="99"/>
    <w:rPr>
      <w:rFonts w:ascii="Calibri" w:hAnsi="Calibri"/>
      <w:sz w:val="18"/>
      <w:szCs w:val="18"/>
    </w:rPr>
  </w:style>
  <w:style w:type="character" w:customStyle="1" w:styleId="11">
    <w:name w:val="hover17"/>
    <w:basedOn w:val="5"/>
    <w:qFormat/>
    <w:uiPriority w:val="99"/>
    <w:rPr>
      <w:rFonts w:cs="Times New Roman"/>
      <w:shd w:val="clear" w:color="auto"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539</Words>
  <Characters>3075</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2017-02-19T08:20:00Z</dcterms:created>
  <dc:creator>Administrator</dc:creator>
  <cp:lastModifiedBy>Administrator</cp:lastModifiedBy>
  <cp:lastPrinted>2017-02-27T00:59:00Z</cp:lastPrinted>
  <dcterms:modified xsi:type="dcterms:W3CDTF">2017-10-18T08:50:16Z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